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912" w:rsidRDefault="00C26C95" w:rsidP="00D03F58">
      <w:pPr>
        <w:pStyle w:val="Default"/>
        <w:spacing w:line="276" w:lineRule="auto"/>
        <w:jc w:val="center"/>
        <w:rPr>
          <w:rFonts w:asciiTheme="majorHAnsi" w:hAnsiTheme="majorHAnsi"/>
          <w:b/>
          <w:bCs/>
          <w:sz w:val="20"/>
          <w:szCs w:val="20"/>
        </w:rPr>
      </w:pPr>
      <w:r>
        <w:rPr>
          <w:rFonts w:asciiTheme="majorHAnsi" w:hAnsiTheme="majorHAnsi"/>
          <w:b/>
          <w:bCs/>
          <w:noProof/>
          <w:sz w:val="20"/>
          <w:szCs w:val="20"/>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95pt;height:72.95pt">
            <v:imagedata r:id="rId7" o:title="PREFEITURA_Logomarca_selo redondo"/>
          </v:shape>
        </w:pict>
      </w:r>
    </w:p>
    <w:p w:rsidR="00D03F58" w:rsidRDefault="007D7421" w:rsidP="00FF3A4B">
      <w:pPr>
        <w:pStyle w:val="Default"/>
        <w:spacing w:before="240" w:line="276" w:lineRule="auto"/>
        <w:jc w:val="center"/>
        <w:rPr>
          <w:rFonts w:asciiTheme="majorHAnsi" w:hAnsiTheme="majorHAnsi"/>
          <w:b/>
          <w:bCs/>
          <w:sz w:val="20"/>
          <w:szCs w:val="20"/>
        </w:rPr>
      </w:pPr>
      <w:r>
        <w:rPr>
          <w:rFonts w:asciiTheme="majorHAnsi" w:hAnsiTheme="majorHAnsi"/>
          <w:b/>
          <w:bCs/>
          <w:sz w:val="20"/>
          <w:szCs w:val="20"/>
        </w:rPr>
        <w:t>PREFEI</w:t>
      </w:r>
      <w:r w:rsidR="00FF3A4B">
        <w:rPr>
          <w:rFonts w:asciiTheme="majorHAnsi" w:hAnsiTheme="majorHAnsi"/>
          <w:b/>
          <w:bCs/>
          <w:sz w:val="20"/>
          <w:szCs w:val="20"/>
        </w:rPr>
        <w:t xml:space="preserve">TURA MUNICIPAL DE </w:t>
      </w:r>
      <w:r w:rsidR="00D81989">
        <w:rPr>
          <w:rFonts w:asciiTheme="majorHAnsi" w:hAnsiTheme="majorHAnsi"/>
          <w:b/>
          <w:bCs/>
          <w:sz w:val="20"/>
          <w:szCs w:val="20"/>
        </w:rPr>
        <w:t>EXTREMA</w:t>
      </w:r>
    </w:p>
    <w:p w:rsidR="00697ACC" w:rsidRPr="00894A47" w:rsidRDefault="00697ACC" w:rsidP="00FF3A4B">
      <w:pPr>
        <w:pStyle w:val="Default"/>
        <w:spacing w:after="240" w:line="276" w:lineRule="auto"/>
        <w:jc w:val="center"/>
        <w:rPr>
          <w:rFonts w:asciiTheme="majorHAnsi" w:hAnsiTheme="majorHAnsi"/>
          <w:b/>
          <w:bCs/>
          <w:sz w:val="20"/>
          <w:szCs w:val="20"/>
        </w:rPr>
      </w:pPr>
      <w:r w:rsidRPr="00894A47">
        <w:rPr>
          <w:rFonts w:asciiTheme="majorHAnsi" w:hAnsiTheme="majorHAnsi"/>
          <w:b/>
          <w:bCs/>
          <w:sz w:val="20"/>
          <w:szCs w:val="20"/>
        </w:rPr>
        <w:t xml:space="preserve">EDITAL DE </w:t>
      </w:r>
      <w:r w:rsidR="00044CFD">
        <w:rPr>
          <w:rFonts w:asciiTheme="majorHAnsi" w:hAnsiTheme="majorHAnsi"/>
          <w:b/>
          <w:bCs/>
          <w:sz w:val="20"/>
          <w:szCs w:val="20"/>
        </w:rPr>
        <w:t>PROCESSO SELETIVO Nº 02</w:t>
      </w:r>
      <w:r w:rsidRPr="00894A47">
        <w:rPr>
          <w:rFonts w:asciiTheme="majorHAnsi" w:hAnsiTheme="majorHAnsi"/>
          <w:b/>
          <w:bCs/>
          <w:sz w:val="20"/>
          <w:szCs w:val="20"/>
        </w:rPr>
        <w:t>/2022</w:t>
      </w:r>
    </w:p>
    <w:p w:rsidR="00E93EB1" w:rsidRPr="00E93EB1" w:rsidRDefault="00E93EB1" w:rsidP="00E93EB1">
      <w:pPr>
        <w:pStyle w:val="Corpodetexto"/>
        <w:ind w:left="0"/>
        <w:jc w:val="both"/>
        <w:rPr>
          <w:sz w:val="20"/>
        </w:rPr>
      </w:pPr>
      <w:r w:rsidRPr="00E93EB1">
        <w:rPr>
          <w:sz w:val="20"/>
        </w:rPr>
        <w:t>A Prefeitura Municipal de Extrema - MG, no uso de suas atribuições legais e na forma prevista no Art. 37, IX daConstituição da República, e mediante as condições estipuladas neste Edital e demais disposições legais aplicáveis,</w:t>
      </w:r>
      <w:r w:rsidRPr="00E93EB1">
        <w:rPr>
          <w:b/>
          <w:sz w:val="20"/>
        </w:rPr>
        <w:t>TORNA PÚBLICO</w:t>
      </w:r>
      <w:r w:rsidRPr="00E93EB1">
        <w:rPr>
          <w:sz w:val="20"/>
        </w:rPr>
        <w:t xml:space="preserve">, aos interessados que estarão abertas as inscrições do </w:t>
      </w:r>
      <w:r w:rsidRPr="00E93EB1">
        <w:rPr>
          <w:b/>
          <w:sz w:val="20"/>
        </w:rPr>
        <w:t xml:space="preserve">PROCESSO SELETIVO </w:t>
      </w:r>
      <w:r w:rsidRPr="00E93EB1">
        <w:rPr>
          <w:sz w:val="20"/>
        </w:rPr>
        <w:t xml:space="preserve">para Admissão dePessoal por </w:t>
      </w:r>
      <w:r w:rsidRPr="00E93EB1">
        <w:rPr>
          <w:b/>
          <w:sz w:val="20"/>
        </w:rPr>
        <w:t>PRAZO DETERMINADO</w:t>
      </w:r>
      <w:r w:rsidRPr="00E93EB1">
        <w:rPr>
          <w:sz w:val="20"/>
        </w:rPr>
        <w:t>, para cargos atualmente vagos e/ou substituições e cadastro reserva do cargo que vagar emconsonância com as Disposições Constitucionais referentes ao assunto, Instruções Normativas do Tribunal deContasdoEstadodeMinasGeraiseLegislaçãoMunicipal,conformedispõeesteEdital.</w:t>
      </w:r>
    </w:p>
    <w:p w:rsidR="00697ACC" w:rsidRDefault="00E93EB1" w:rsidP="0014330D">
      <w:pPr>
        <w:pStyle w:val="Default"/>
        <w:pBdr>
          <w:bottom w:val="single" w:sz="12" w:space="1" w:color="auto"/>
        </w:pBdr>
        <w:spacing w:before="240"/>
        <w:rPr>
          <w:rFonts w:asciiTheme="majorHAnsi" w:hAnsiTheme="majorHAnsi"/>
          <w:b/>
          <w:bCs/>
          <w:sz w:val="20"/>
          <w:szCs w:val="20"/>
        </w:rPr>
      </w:pPr>
      <w:r>
        <w:rPr>
          <w:rFonts w:asciiTheme="majorHAnsi" w:hAnsiTheme="majorHAnsi"/>
          <w:b/>
          <w:bCs/>
          <w:sz w:val="20"/>
          <w:szCs w:val="20"/>
        </w:rPr>
        <w:t>1. DAS DISPOSIÇÕ</w:t>
      </w:r>
      <w:r w:rsidR="00697ACC" w:rsidRPr="00894A47">
        <w:rPr>
          <w:rFonts w:asciiTheme="majorHAnsi" w:hAnsiTheme="majorHAnsi"/>
          <w:b/>
          <w:bCs/>
          <w:sz w:val="20"/>
          <w:szCs w:val="20"/>
        </w:rPr>
        <w:t>ES PRELIMINARES</w:t>
      </w:r>
    </w:p>
    <w:p w:rsidR="00697ACC" w:rsidRDefault="00697ACC" w:rsidP="00D03F58">
      <w:pPr>
        <w:pStyle w:val="Default"/>
        <w:tabs>
          <w:tab w:val="left" w:pos="851"/>
        </w:tabs>
        <w:spacing w:before="240" w:line="276" w:lineRule="auto"/>
        <w:ind w:left="851" w:hanging="851"/>
        <w:jc w:val="both"/>
        <w:rPr>
          <w:rFonts w:asciiTheme="majorHAnsi" w:hAnsiTheme="majorHAnsi"/>
          <w:sz w:val="20"/>
          <w:szCs w:val="20"/>
        </w:rPr>
      </w:pPr>
      <w:r w:rsidRPr="00894A47">
        <w:rPr>
          <w:rFonts w:asciiTheme="majorHAnsi" w:hAnsiTheme="majorHAnsi"/>
          <w:sz w:val="20"/>
          <w:szCs w:val="20"/>
        </w:rPr>
        <w:t xml:space="preserve">1.1 </w:t>
      </w:r>
      <w:r w:rsidR="00D03F58">
        <w:rPr>
          <w:rFonts w:asciiTheme="majorHAnsi" w:hAnsiTheme="majorHAnsi"/>
          <w:sz w:val="20"/>
          <w:szCs w:val="20"/>
        </w:rPr>
        <w:tab/>
      </w:r>
      <w:r w:rsidRPr="00894A47">
        <w:rPr>
          <w:rFonts w:asciiTheme="majorHAnsi" w:hAnsiTheme="majorHAnsi"/>
          <w:sz w:val="20"/>
          <w:szCs w:val="20"/>
        </w:rPr>
        <w:t xml:space="preserve">O </w:t>
      </w:r>
      <w:r w:rsidR="00044CFD">
        <w:rPr>
          <w:rFonts w:asciiTheme="majorHAnsi" w:hAnsiTheme="majorHAnsi"/>
          <w:sz w:val="20"/>
          <w:szCs w:val="20"/>
        </w:rPr>
        <w:t>Processo Seletivo</w:t>
      </w:r>
      <w:r w:rsidRPr="00894A47">
        <w:rPr>
          <w:rFonts w:asciiTheme="majorHAnsi" w:hAnsiTheme="majorHAnsi"/>
          <w:sz w:val="20"/>
          <w:szCs w:val="20"/>
        </w:rPr>
        <w:t xml:space="preserve"> a que se refere o presente Edital será organizado e executado pela GAMA</w:t>
      </w:r>
      <w:r w:rsidR="006C7654">
        <w:rPr>
          <w:rFonts w:asciiTheme="majorHAnsi" w:hAnsiTheme="majorHAnsi"/>
          <w:sz w:val="20"/>
          <w:szCs w:val="20"/>
        </w:rPr>
        <w:t xml:space="preserve"> - Consultoria</w:t>
      </w:r>
      <w:r w:rsidR="001056BD" w:rsidRPr="0014330D">
        <w:rPr>
          <w:rFonts w:asciiTheme="majorHAnsi" w:hAnsiTheme="majorHAnsi"/>
          <w:sz w:val="20"/>
          <w:szCs w:val="20"/>
        </w:rPr>
        <w:t>,</w:t>
      </w:r>
      <w:r w:rsidR="00D81989">
        <w:rPr>
          <w:rFonts w:asciiTheme="majorHAnsi" w:hAnsiTheme="majorHAnsi"/>
          <w:sz w:val="20"/>
          <w:szCs w:val="20"/>
        </w:rPr>
        <w:t xml:space="preserve">sob a supervisão da Comissão de Processo Seletivo </w:t>
      </w:r>
      <w:r w:rsidRPr="00894A47">
        <w:rPr>
          <w:rFonts w:asciiTheme="majorHAnsi" w:hAnsiTheme="majorHAnsi"/>
          <w:sz w:val="20"/>
          <w:szCs w:val="20"/>
        </w:rPr>
        <w:t xml:space="preserve">nomeada nos termos da </w:t>
      </w:r>
      <w:r w:rsidR="00044CFD">
        <w:rPr>
          <w:rFonts w:asciiTheme="majorHAnsi" w:hAnsiTheme="majorHAnsi"/>
          <w:sz w:val="20"/>
          <w:szCs w:val="20"/>
        </w:rPr>
        <w:t>Portaria nº 2.524</w:t>
      </w:r>
      <w:r w:rsidR="00313C26">
        <w:rPr>
          <w:rFonts w:asciiTheme="majorHAnsi" w:hAnsiTheme="majorHAnsi"/>
          <w:sz w:val="20"/>
          <w:szCs w:val="20"/>
        </w:rPr>
        <w:t>, de</w:t>
      </w:r>
      <w:r w:rsidR="00044CFD">
        <w:rPr>
          <w:rFonts w:asciiTheme="majorHAnsi" w:hAnsiTheme="majorHAnsi"/>
          <w:sz w:val="20"/>
          <w:szCs w:val="20"/>
        </w:rPr>
        <w:t xml:space="preserve"> 23 de</w:t>
      </w:r>
      <w:r w:rsidR="00313C26">
        <w:rPr>
          <w:rFonts w:asciiTheme="majorHAnsi" w:hAnsiTheme="majorHAnsi"/>
          <w:sz w:val="20"/>
          <w:szCs w:val="20"/>
        </w:rPr>
        <w:t xml:space="preserve"> M</w:t>
      </w:r>
      <w:r w:rsidR="006C7654">
        <w:rPr>
          <w:rFonts w:asciiTheme="majorHAnsi" w:hAnsiTheme="majorHAnsi"/>
          <w:sz w:val="20"/>
          <w:szCs w:val="20"/>
        </w:rPr>
        <w:t>arço de 2022.</w:t>
      </w:r>
    </w:p>
    <w:p w:rsidR="00044CFD" w:rsidRDefault="00697ACC" w:rsidP="00D03F58">
      <w:pPr>
        <w:pStyle w:val="Default"/>
        <w:tabs>
          <w:tab w:val="left" w:pos="851"/>
        </w:tabs>
        <w:spacing w:line="276" w:lineRule="auto"/>
        <w:ind w:left="851" w:hanging="851"/>
        <w:jc w:val="both"/>
        <w:rPr>
          <w:rFonts w:asciiTheme="majorHAnsi" w:hAnsiTheme="majorHAnsi"/>
          <w:sz w:val="20"/>
          <w:szCs w:val="20"/>
        </w:rPr>
      </w:pPr>
      <w:r w:rsidRPr="00894A47">
        <w:rPr>
          <w:rFonts w:asciiTheme="majorHAnsi" w:hAnsiTheme="majorHAnsi"/>
          <w:sz w:val="20"/>
          <w:szCs w:val="20"/>
        </w:rPr>
        <w:t xml:space="preserve">1.1.1 </w:t>
      </w:r>
      <w:r w:rsidR="00D03F58">
        <w:rPr>
          <w:rFonts w:asciiTheme="majorHAnsi" w:hAnsiTheme="majorHAnsi"/>
          <w:sz w:val="20"/>
          <w:szCs w:val="20"/>
        </w:rPr>
        <w:tab/>
      </w:r>
      <w:r w:rsidR="00044CFD" w:rsidRPr="00044CFD">
        <w:rPr>
          <w:rFonts w:asciiTheme="majorHAnsi" w:hAnsiTheme="majorHAnsi"/>
          <w:sz w:val="20"/>
          <w:szCs w:val="20"/>
        </w:rPr>
        <w:t>O Processo Seletivo Simplificado destina-se à contratação por prazo determinado para atendimento de necessidade temporária de excepcional interesse público, consistindo em seleção e classificação dos candidatos com habilitação específica para as funções descritas na tabela abaixo, mais as que vagarem temporariamente durante o prazo de validade do Processo Seletivo.</w:t>
      </w:r>
    </w:p>
    <w:p w:rsidR="00697ACC" w:rsidRPr="00894A47" w:rsidRDefault="00697ACC" w:rsidP="00D03F58">
      <w:pPr>
        <w:pStyle w:val="Default"/>
        <w:tabs>
          <w:tab w:val="left" w:pos="851"/>
        </w:tabs>
        <w:spacing w:line="276" w:lineRule="auto"/>
        <w:ind w:left="851" w:hanging="851"/>
        <w:jc w:val="both"/>
        <w:rPr>
          <w:rFonts w:asciiTheme="majorHAnsi" w:hAnsiTheme="majorHAnsi"/>
          <w:sz w:val="20"/>
          <w:szCs w:val="20"/>
        </w:rPr>
      </w:pPr>
      <w:r w:rsidRPr="00894A47">
        <w:rPr>
          <w:rFonts w:asciiTheme="majorHAnsi" w:hAnsiTheme="majorHAnsi"/>
          <w:sz w:val="20"/>
          <w:szCs w:val="20"/>
        </w:rPr>
        <w:t xml:space="preserve">1.1.2 </w:t>
      </w:r>
      <w:r w:rsidR="00D03F58">
        <w:rPr>
          <w:rFonts w:asciiTheme="majorHAnsi" w:hAnsiTheme="majorHAnsi"/>
          <w:sz w:val="20"/>
          <w:szCs w:val="20"/>
        </w:rPr>
        <w:tab/>
      </w:r>
      <w:r w:rsidRPr="00894A47">
        <w:rPr>
          <w:rFonts w:asciiTheme="majorHAnsi" w:hAnsiTheme="majorHAnsi"/>
          <w:sz w:val="20"/>
          <w:szCs w:val="20"/>
        </w:rPr>
        <w:t xml:space="preserve">O programa das provas objetivas encontra-se no Anexo </w:t>
      </w:r>
      <w:r w:rsidR="004A376B">
        <w:rPr>
          <w:rFonts w:asciiTheme="majorHAnsi" w:hAnsiTheme="majorHAnsi"/>
          <w:sz w:val="20"/>
          <w:szCs w:val="20"/>
        </w:rPr>
        <w:t>I</w:t>
      </w:r>
      <w:r w:rsidRPr="00894A47">
        <w:rPr>
          <w:rFonts w:asciiTheme="majorHAnsi" w:hAnsiTheme="majorHAnsi"/>
          <w:sz w:val="20"/>
          <w:szCs w:val="20"/>
        </w:rPr>
        <w:t xml:space="preserve">I deste Edital. </w:t>
      </w:r>
    </w:p>
    <w:p w:rsidR="00697ACC" w:rsidRDefault="00697ACC" w:rsidP="00D03F58">
      <w:pPr>
        <w:pStyle w:val="Default"/>
        <w:tabs>
          <w:tab w:val="left" w:pos="851"/>
        </w:tabs>
        <w:spacing w:line="276" w:lineRule="auto"/>
        <w:ind w:left="851" w:hanging="851"/>
        <w:jc w:val="both"/>
        <w:rPr>
          <w:rFonts w:asciiTheme="majorHAnsi" w:hAnsiTheme="majorHAnsi"/>
          <w:sz w:val="20"/>
          <w:szCs w:val="20"/>
        </w:rPr>
      </w:pPr>
      <w:r w:rsidRPr="00894A47">
        <w:rPr>
          <w:rFonts w:asciiTheme="majorHAnsi" w:hAnsiTheme="majorHAnsi"/>
          <w:sz w:val="20"/>
          <w:szCs w:val="20"/>
        </w:rPr>
        <w:t xml:space="preserve">1.1.3 </w:t>
      </w:r>
      <w:r w:rsidR="00D03F58">
        <w:rPr>
          <w:rFonts w:asciiTheme="majorHAnsi" w:hAnsiTheme="majorHAnsi"/>
          <w:sz w:val="20"/>
          <w:szCs w:val="20"/>
        </w:rPr>
        <w:tab/>
      </w:r>
      <w:r w:rsidRPr="00894A47">
        <w:rPr>
          <w:rFonts w:asciiTheme="majorHAnsi" w:hAnsiTheme="majorHAnsi"/>
          <w:sz w:val="20"/>
          <w:szCs w:val="20"/>
        </w:rPr>
        <w:t xml:space="preserve">Não serão fornecidas informações a respeito de datas, locais e horários de realização das provas e demais eventos, por telefone ou e-mail. O candidato deverá observar rigorosamente as formas de divulgação estabelecidas neste Edital e demais publicações nos endereços eletrônicos </w:t>
      </w:r>
      <w:hyperlink r:id="rId8" w:history="1">
        <w:r w:rsidR="00702B5F" w:rsidRPr="002F1A18">
          <w:rPr>
            <w:rStyle w:val="Hyperlink"/>
            <w:rFonts w:asciiTheme="majorHAnsi" w:hAnsiTheme="majorHAnsi"/>
            <w:sz w:val="20"/>
            <w:szCs w:val="20"/>
          </w:rPr>
          <w:t>www.gamaconcursos.com.br</w:t>
        </w:r>
      </w:hyperlink>
      <w:r w:rsidRPr="00894A47">
        <w:rPr>
          <w:rFonts w:asciiTheme="majorHAnsi" w:hAnsiTheme="majorHAnsi"/>
          <w:sz w:val="20"/>
          <w:szCs w:val="20"/>
        </w:rPr>
        <w:t xml:space="preserve">. </w:t>
      </w:r>
    </w:p>
    <w:p w:rsidR="009867D3" w:rsidRDefault="009867D3" w:rsidP="00D03F58">
      <w:pPr>
        <w:pStyle w:val="Default"/>
        <w:tabs>
          <w:tab w:val="left" w:pos="851"/>
        </w:tabs>
        <w:spacing w:line="276" w:lineRule="auto"/>
        <w:ind w:left="851" w:hanging="851"/>
        <w:jc w:val="both"/>
        <w:rPr>
          <w:rFonts w:asciiTheme="majorHAnsi" w:hAnsiTheme="majorHAnsi"/>
          <w:sz w:val="20"/>
          <w:szCs w:val="20"/>
        </w:rPr>
      </w:pPr>
      <w:r>
        <w:rPr>
          <w:rFonts w:asciiTheme="majorHAnsi" w:hAnsiTheme="majorHAnsi"/>
          <w:sz w:val="20"/>
          <w:szCs w:val="20"/>
        </w:rPr>
        <w:t>1.1.4</w:t>
      </w:r>
      <w:r>
        <w:rPr>
          <w:rFonts w:asciiTheme="majorHAnsi" w:hAnsiTheme="majorHAnsi"/>
          <w:sz w:val="20"/>
          <w:szCs w:val="20"/>
        </w:rPr>
        <w:tab/>
      </w:r>
      <w:r w:rsidRPr="009867D3">
        <w:rPr>
          <w:rFonts w:asciiTheme="majorHAnsi" w:hAnsiTheme="majorHAnsi"/>
          <w:sz w:val="20"/>
          <w:szCs w:val="20"/>
        </w:rPr>
        <w:t xml:space="preserve">As publicações na íntegra serão disponibilizadas em caráter informativo nos endereços eletrônicos </w:t>
      </w:r>
      <w:hyperlink r:id="rId9" w:history="1">
        <w:r w:rsidRPr="009867D3">
          <w:rPr>
            <w:rStyle w:val="Hyperlink"/>
            <w:rFonts w:asciiTheme="majorHAnsi" w:hAnsiTheme="majorHAnsi"/>
            <w:sz w:val="20"/>
            <w:szCs w:val="20"/>
          </w:rPr>
          <w:t>www.gamaconcursos.com.br</w:t>
        </w:r>
      </w:hyperlink>
      <w:r w:rsidRPr="009867D3">
        <w:rPr>
          <w:rFonts w:asciiTheme="majorHAnsi" w:hAnsiTheme="majorHAnsi"/>
          <w:sz w:val="20"/>
          <w:szCs w:val="20"/>
        </w:rPr>
        <w:t xml:space="preserve">, no site da Prefeitura Municipal de </w:t>
      </w:r>
      <w:r w:rsidR="00D81989">
        <w:rPr>
          <w:rFonts w:asciiTheme="majorHAnsi" w:hAnsiTheme="majorHAnsi"/>
          <w:sz w:val="20"/>
          <w:szCs w:val="20"/>
        </w:rPr>
        <w:t>Extrema</w:t>
      </w:r>
      <w:r w:rsidRPr="009867D3">
        <w:rPr>
          <w:rFonts w:asciiTheme="majorHAnsi" w:hAnsiTheme="majorHAnsi"/>
          <w:sz w:val="20"/>
          <w:szCs w:val="20"/>
        </w:rPr>
        <w:t>/</w:t>
      </w:r>
      <w:r w:rsidR="00D81989">
        <w:rPr>
          <w:rFonts w:asciiTheme="majorHAnsi" w:hAnsiTheme="majorHAnsi"/>
          <w:sz w:val="20"/>
          <w:szCs w:val="20"/>
        </w:rPr>
        <w:t>MG</w:t>
      </w:r>
      <w:r w:rsidRPr="009867D3">
        <w:rPr>
          <w:rFonts w:asciiTheme="majorHAnsi" w:hAnsiTheme="majorHAnsi"/>
          <w:sz w:val="20"/>
          <w:szCs w:val="20"/>
        </w:rPr>
        <w:t xml:space="preserve"> –</w:t>
      </w:r>
      <w:hyperlink r:id="rId10" w:history="1">
        <w:r w:rsidR="00D81989" w:rsidRPr="002F1A18">
          <w:rPr>
            <w:rStyle w:val="Hyperlink"/>
            <w:rFonts w:asciiTheme="majorHAnsi" w:hAnsiTheme="majorHAnsi"/>
            <w:sz w:val="20"/>
            <w:szCs w:val="20"/>
          </w:rPr>
          <w:t>www.extrema.mg.gov.br</w:t>
        </w:r>
      </w:hyperlink>
      <w:r w:rsidRPr="009867D3">
        <w:rPr>
          <w:rFonts w:asciiTheme="majorHAnsi" w:hAnsiTheme="majorHAnsi"/>
          <w:sz w:val="20"/>
          <w:szCs w:val="20"/>
        </w:rPr>
        <w:t>, portanto, é de inteira responsabilidade dos candidatos o acompanhamento de todas as publicações.</w:t>
      </w:r>
    </w:p>
    <w:p w:rsidR="0014330D" w:rsidRPr="0014330D" w:rsidRDefault="0014330D" w:rsidP="006708A8">
      <w:pPr>
        <w:pStyle w:val="Default"/>
        <w:pBdr>
          <w:bottom w:val="single" w:sz="12" w:space="1" w:color="auto"/>
        </w:pBdr>
        <w:tabs>
          <w:tab w:val="left" w:pos="3630"/>
        </w:tabs>
        <w:spacing w:before="240"/>
        <w:ind w:left="567" w:hanging="567"/>
        <w:rPr>
          <w:rFonts w:asciiTheme="majorHAnsi" w:hAnsiTheme="majorHAnsi"/>
          <w:b/>
          <w:bCs/>
          <w:sz w:val="20"/>
          <w:szCs w:val="20"/>
        </w:rPr>
      </w:pPr>
      <w:r w:rsidRPr="0014330D">
        <w:rPr>
          <w:rFonts w:asciiTheme="majorHAnsi" w:hAnsiTheme="majorHAnsi"/>
          <w:b/>
          <w:bCs/>
          <w:sz w:val="20"/>
          <w:szCs w:val="20"/>
        </w:rPr>
        <w:t>2. DOS CARGOS</w:t>
      </w:r>
      <w:r w:rsidR="006708A8">
        <w:rPr>
          <w:rFonts w:asciiTheme="majorHAnsi" w:hAnsiTheme="majorHAnsi"/>
          <w:b/>
          <w:bCs/>
          <w:sz w:val="20"/>
          <w:szCs w:val="20"/>
        </w:rPr>
        <w:tab/>
      </w:r>
    </w:p>
    <w:p w:rsidR="00894A47" w:rsidRDefault="0014330D" w:rsidP="00FA4A23">
      <w:pPr>
        <w:pStyle w:val="Default"/>
        <w:tabs>
          <w:tab w:val="left" w:pos="567"/>
        </w:tabs>
        <w:spacing w:before="240"/>
        <w:ind w:left="567" w:hanging="567"/>
        <w:jc w:val="both"/>
        <w:rPr>
          <w:rFonts w:asciiTheme="majorHAnsi" w:hAnsiTheme="majorHAnsi"/>
          <w:sz w:val="20"/>
          <w:szCs w:val="20"/>
        </w:rPr>
      </w:pPr>
      <w:r>
        <w:rPr>
          <w:rFonts w:asciiTheme="majorHAnsi" w:hAnsiTheme="majorHAnsi"/>
          <w:sz w:val="20"/>
          <w:szCs w:val="20"/>
        </w:rPr>
        <w:t xml:space="preserve">2.1 </w:t>
      </w:r>
      <w:r w:rsidRPr="0014330D">
        <w:rPr>
          <w:rFonts w:asciiTheme="majorHAnsi" w:hAnsiTheme="majorHAnsi"/>
          <w:sz w:val="20"/>
          <w:szCs w:val="20"/>
        </w:rPr>
        <w:t xml:space="preserve">O cargo, a carga horária semanal, as vagas de ampla concorrência, a remuneração </w:t>
      </w:r>
      <w:r w:rsidR="00F41ECD">
        <w:rPr>
          <w:rFonts w:asciiTheme="majorHAnsi" w:hAnsiTheme="majorHAnsi"/>
          <w:sz w:val="20"/>
          <w:szCs w:val="20"/>
        </w:rPr>
        <w:t xml:space="preserve">inicial bruta e os requisitos mínimos </w:t>
      </w:r>
      <w:r w:rsidRPr="0014330D">
        <w:rPr>
          <w:rFonts w:asciiTheme="majorHAnsi" w:hAnsiTheme="majorHAnsi"/>
          <w:sz w:val="20"/>
          <w:szCs w:val="20"/>
        </w:rPr>
        <w:t>são os estabelecidos a seguir:</w:t>
      </w:r>
    </w:p>
    <w:p w:rsidR="00F41ECD" w:rsidRDefault="00F41ECD" w:rsidP="00F41ECD">
      <w:pPr>
        <w:pStyle w:val="Default"/>
        <w:jc w:val="both"/>
        <w:rPr>
          <w:rFonts w:asciiTheme="majorHAnsi" w:hAnsiTheme="majorHAnsi"/>
          <w:b/>
          <w:sz w:val="20"/>
          <w:szCs w:val="20"/>
        </w:rPr>
      </w:pPr>
    </w:p>
    <w:p w:rsidR="00F41ECD" w:rsidRPr="00F41ECD" w:rsidRDefault="00F41ECD" w:rsidP="00F41ECD">
      <w:pPr>
        <w:pStyle w:val="Default"/>
        <w:jc w:val="both"/>
        <w:rPr>
          <w:rFonts w:asciiTheme="majorHAnsi" w:hAnsiTheme="majorHAnsi"/>
          <w:b/>
          <w:sz w:val="20"/>
          <w:szCs w:val="20"/>
        </w:rPr>
      </w:pPr>
      <w:r w:rsidRPr="00F41ECD">
        <w:rPr>
          <w:rFonts w:asciiTheme="majorHAnsi" w:hAnsiTheme="majorHAnsi"/>
          <w:b/>
          <w:sz w:val="20"/>
          <w:szCs w:val="20"/>
        </w:rPr>
        <w:t>TABELA 2.1</w:t>
      </w:r>
    </w:p>
    <w:p w:rsidR="0014330D" w:rsidRPr="0014330D" w:rsidRDefault="00B61D3A" w:rsidP="00F41ECD">
      <w:pPr>
        <w:pStyle w:val="Default"/>
        <w:jc w:val="both"/>
        <w:rPr>
          <w:rFonts w:asciiTheme="majorHAnsi" w:hAnsiTheme="majorHAnsi"/>
          <w:sz w:val="2"/>
          <w:szCs w:val="20"/>
        </w:rPr>
      </w:pPr>
      <w:r>
        <w:rPr>
          <w:rFonts w:asciiTheme="majorHAnsi" w:hAnsiTheme="majorHAnsi"/>
          <w:sz w:val="2"/>
          <w:szCs w:val="20"/>
        </w:rPr>
        <w:t xml:space="preserve"> CONCO</w:t>
      </w:r>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3"/>
        <w:gridCol w:w="718"/>
        <w:gridCol w:w="813"/>
        <w:gridCol w:w="1134"/>
        <w:gridCol w:w="4111"/>
        <w:gridCol w:w="1026"/>
      </w:tblGrid>
      <w:tr w:rsidR="00E93EB1" w:rsidRPr="00EC7A45" w:rsidTr="00CC0FF6">
        <w:trPr>
          <w:cantSplit/>
          <w:trHeight w:val="1383"/>
        </w:trPr>
        <w:tc>
          <w:tcPr>
            <w:tcW w:w="2013" w:type="dxa"/>
            <w:shd w:val="clear" w:color="auto" w:fill="D9D9D9" w:themeFill="background1" w:themeFillShade="D9"/>
            <w:vAlign w:val="center"/>
          </w:tcPr>
          <w:p w:rsidR="00E93EB1" w:rsidRPr="00BC3BE8" w:rsidRDefault="00E93EB1" w:rsidP="000153E1">
            <w:pPr>
              <w:pStyle w:val="Default"/>
              <w:jc w:val="center"/>
              <w:rPr>
                <w:rFonts w:asciiTheme="majorHAnsi" w:hAnsiTheme="majorHAnsi"/>
                <w:color w:val="auto"/>
                <w:sz w:val="14"/>
                <w:szCs w:val="16"/>
              </w:rPr>
            </w:pPr>
            <w:r w:rsidRPr="00BC3BE8">
              <w:rPr>
                <w:rFonts w:asciiTheme="majorHAnsi" w:hAnsiTheme="majorHAnsi"/>
                <w:b/>
                <w:bCs/>
                <w:color w:val="auto"/>
                <w:sz w:val="14"/>
                <w:szCs w:val="16"/>
              </w:rPr>
              <w:t>NOMENCLATURA</w:t>
            </w:r>
          </w:p>
        </w:tc>
        <w:tc>
          <w:tcPr>
            <w:tcW w:w="718" w:type="dxa"/>
            <w:shd w:val="clear" w:color="auto" w:fill="D9D9D9" w:themeFill="background1" w:themeFillShade="D9"/>
            <w:vAlign w:val="center"/>
          </w:tcPr>
          <w:p w:rsidR="00E93EB1" w:rsidRPr="00BC3BE8" w:rsidRDefault="00E93EB1" w:rsidP="000153E1">
            <w:pPr>
              <w:pStyle w:val="Default"/>
              <w:ind w:left="-108" w:right="-108"/>
              <w:jc w:val="center"/>
              <w:rPr>
                <w:rFonts w:asciiTheme="majorHAnsi" w:hAnsiTheme="majorHAnsi"/>
                <w:color w:val="auto"/>
                <w:sz w:val="14"/>
                <w:szCs w:val="16"/>
              </w:rPr>
            </w:pPr>
            <w:r w:rsidRPr="00BC3BE8">
              <w:rPr>
                <w:rFonts w:asciiTheme="majorHAnsi" w:hAnsiTheme="majorHAnsi"/>
                <w:b/>
                <w:bCs/>
                <w:color w:val="auto"/>
                <w:sz w:val="14"/>
                <w:szCs w:val="16"/>
              </w:rPr>
              <w:t>CARGA HORÁRIA</w:t>
            </w:r>
          </w:p>
        </w:tc>
        <w:tc>
          <w:tcPr>
            <w:tcW w:w="813" w:type="dxa"/>
            <w:shd w:val="clear" w:color="auto" w:fill="D9D9D9" w:themeFill="background1" w:themeFillShade="D9"/>
            <w:vAlign w:val="center"/>
          </w:tcPr>
          <w:p w:rsidR="00E93EB1" w:rsidRPr="00BC3BE8" w:rsidRDefault="00E93EB1" w:rsidP="00E93EB1">
            <w:pPr>
              <w:pStyle w:val="Default"/>
              <w:jc w:val="center"/>
              <w:rPr>
                <w:rFonts w:asciiTheme="majorHAnsi" w:hAnsiTheme="majorHAnsi"/>
                <w:b/>
                <w:bCs/>
                <w:color w:val="auto"/>
                <w:sz w:val="14"/>
                <w:szCs w:val="16"/>
              </w:rPr>
            </w:pPr>
            <w:r w:rsidRPr="00BC3BE8">
              <w:rPr>
                <w:rFonts w:asciiTheme="majorHAnsi" w:hAnsiTheme="majorHAnsi"/>
                <w:b/>
                <w:bCs/>
                <w:color w:val="auto"/>
                <w:sz w:val="14"/>
                <w:szCs w:val="16"/>
              </w:rPr>
              <w:t xml:space="preserve">VAGAS </w:t>
            </w:r>
          </w:p>
        </w:tc>
        <w:tc>
          <w:tcPr>
            <w:tcW w:w="1134" w:type="dxa"/>
            <w:shd w:val="clear" w:color="auto" w:fill="D9D9D9" w:themeFill="background1" w:themeFillShade="D9"/>
            <w:vAlign w:val="center"/>
          </w:tcPr>
          <w:p w:rsidR="00E93EB1" w:rsidRPr="00BC3BE8" w:rsidRDefault="00E93EB1" w:rsidP="000153E1">
            <w:pPr>
              <w:pStyle w:val="Default"/>
              <w:jc w:val="center"/>
              <w:rPr>
                <w:rFonts w:asciiTheme="majorHAnsi" w:hAnsiTheme="majorHAnsi"/>
                <w:color w:val="auto"/>
                <w:sz w:val="14"/>
                <w:szCs w:val="16"/>
              </w:rPr>
            </w:pPr>
            <w:r w:rsidRPr="00BC3BE8">
              <w:rPr>
                <w:rFonts w:asciiTheme="majorHAnsi" w:hAnsiTheme="majorHAnsi"/>
                <w:b/>
                <w:bCs/>
                <w:color w:val="auto"/>
                <w:sz w:val="14"/>
                <w:szCs w:val="16"/>
              </w:rPr>
              <w:t>VENCIMENTO</w:t>
            </w:r>
          </w:p>
        </w:tc>
        <w:tc>
          <w:tcPr>
            <w:tcW w:w="4111" w:type="dxa"/>
            <w:shd w:val="clear" w:color="auto" w:fill="D9D9D9" w:themeFill="background1" w:themeFillShade="D9"/>
            <w:vAlign w:val="center"/>
          </w:tcPr>
          <w:p w:rsidR="00E93EB1" w:rsidRPr="00BC3BE8" w:rsidRDefault="00E93EB1" w:rsidP="000153E1">
            <w:pPr>
              <w:pStyle w:val="Default"/>
              <w:jc w:val="center"/>
              <w:rPr>
                <w:rFonts w:asciiTheme="majorHAnsi" w:hAnsiTheme="majorHAnsi"/>
                <w:color w:val="auto"/>
                <w:sz w:val="14"/>
                <w:szCs w:val="16"/>
              </w:rPr>
            </w:pPr>
            <w:r w:rsidRPr="00BC3BE8">
              <w:rPr>
                <w:rFonts w:asciiTheme="majorHAnsi" w:hAnsiTheme="majorHAnsi"/>
                <w:b/>
                <w:bCs/>
                <w:color w:val="auto"/>
                <w:sz w:val="14"/>
                <w:szCs w:val="16"/>
              </w:rPr>
              <w:t>REQUISITOS MÍNIMOS</w:t>
            </w:r>
          </w:p>
        </w:tc>
        <w:tc>
          <w:tcPr>
            <w:tcW w:w="1026" w:type="dxa"/>
            <w:shd w:val="clear" w:color="auto" w:fill="D9D9D9" w:themeFill="background1" w:themeFillShade="D9"/>
            <w:vAlign w:val="center"/>
          </w:tcPr>
          <w:p w:rsidR="00E93EB1" w:rsidRPr="00BC3BE8" w:rsidRDefault="00E93EB1" w:rsidP="000153E1">
            <w:pPr>
              <w:pStyle w:val="Default"/>
              <w:jc w:val="center"/>
              <w:rPr>
                <w:rFonts w:asciiTheme="majorHAnsi" w:hAnsiTheme="majorHAnsi"/>
                <w:b/>
                <w:bCs/>
                <w:color w:val="auto"/>
                <w:sz w:val="14"/>
                <w:szCs w:val="16"/>
              </w:rPr>
            </w:pPr>
            <w:r w:rsidRPr="00BC3BE8">
              <w:rPr>
                <w:rFonts w:asciiTheme="majorHAnsi" w:hAnsiTheme="majorHAnsi"/>
                <w:b/>
                <w:bCs/>
                <w:color w:val="auto"/>
                <w:sz w:val="14"/>
                <w:szCs w:val="16"/>
              </w:rPr>
              <w:t>TAXA DE INSCRIÇÃO</w:t>
            </w:r>
          </w:p>
          <w:p w:rsidR="00E93EB1" w:rsidRPr="00BC3BE8" w:rsidRDefault="00E93EB1" w:rsidP="000153E1">
            <w:pPr>
              <w:pStyle w:val="Default"/>
              <w:jc w:val="center"/>
              <w:rPr>
                <w:rFonts w:asciiTheme="majorHAnsi" w:hAnsiTheme="majorHAnsi"/>
                <w:b/>
                <w:bCs/>
                <w:color w:val="auto"/>
                <w:sz w:val="14"/>
                <w:szCs w:val="16"/>
              </w:rPr>
            </w:pPr>
            <w:r w:rsidRPr="00BC3BE8">
              <w:rPr>
                <w:rFonts w:asciiTheme="majorHAnsi" w:hAnsiTheme="majorHAnsi"/>
                <w:b/>
                <w:bCs/>
                <w:color w:val="auto"/>
                <w:sz w:val="14"/>
                <w:szCs w:val="16"/>
              </w:rPr>
              <w:t>R$</w:t>
            </w:r>
          </w:p>
        </w:tc>
      </w:tr>
      <w:tr w:rsidR="00E93EB1" w:rsidRPr="00894A47" w:rsidTr="00CC0FF6">
        <w:trPr>
          <w:trHeight w:val="379"/>
        </w:trPr>
        <w:tc>
          <w:tcPr>
            <w:tcW w:w="2013" w:type="dxa"/>
            <w:vAlign w:val="center"/>
          </w:tcPr>
          <w:p w:rsidR="00E93EB1" w:rsidRPr="00216CE3" w:rsidRDefault="00E93EB1" w:rsidP="00B651C9">
            <w:pPr>
              <w:pStyle w:val="Default"/>
              <w:ind w:left="-108" w:right="-108"/>
              <w:jc w:val="center"/>
              <w:rPr>
                <w:rFonts w:asciiTheme="majorHAnsi" w:hAnsiTheme="majorHAnsi"/>
                <w:sz w:val="14"/>
                <w:szCs w:val="14"/>
              </w:rPr>
            </w:pPr>
            <w:r w:rsidRPr="00216CE3">
              <w:rPr>
                <w:rFonts w:asciiTheme="majorHAnsi" w:hAnsiTheme="majorHAnsi"/>
                <w:sz w:val="14"/>
                <w:szCs w:val="14"/>
              </w:rPr>
              <w:t>Professor de Educação Infantil</w:t>
            </w:r>
          </w:p>
        </w:tc>
        <w:tc>
          <w:tcPr>
            <w:tcW w:w="718" w:type="dxa"/>
            <w:vAlign w:val="center"/>
          </w:tcPr>
          <w:p w:rsidR="00E93EB1" w:rsidRPr="00216CE3" w:rsidRDefault="00E93EB1" w:rsidP="00B651C9">
            <w:pPr>
              <w:pStyle w:val="Default"/>
              <w:jc w:val="center"/>
              <w:rPr>
                <w:rFonts w:asciiTheme="majorHAnsi" w:hAnsiTheme="majorHAnsi"/>
                <w:sz w:val="14"/>
                <w:szCs w:val="14"/>
              </w:rPr>
            </w:pPr>
            <w:r w:rsidRPr="00216CE3">
              <w:rPr>
                <w:rFonts w:asciiTheme="majorHAnsi" w:hAnsiTheme="majorHAnsi"/>
                <w:sz w:val="14"/>
                <w:szCs w:val="14"/>
              </w:rPr>
              <w:t>30 h</w:t>
            </w:r>
          </w:p>
        </w:tc>
        <w:tc>
          <w:tcPr>
            <w:tcW w:w="813" w:type="dxa"/>
            <w:vAlign w:val="center"/>
          </w:tcPr>
          <w:p w:rsidR="00E93EB1" w:rsidRPr="00216CE3" w:rsidRDefault="00E93EB1" w:rsidP="00B651C9">
            <w:pPr>
              <w:pStyle w:val="Default"/>
              <w:jc w:val="center"/>
              <w:rPr>
                <w:rFonts w:asciiTheme="majorHAnsi" w:hAnsiTheme="majorHAnsi"/>
                <w:sz w:val="14"/>
                <w:szCs w:val="14"/>
              </w:rPr>
            </w:pPr>
            <w:r w:rsidRPr="00216CE3">
              <w:rPr>
                <w:rFonts w:asciiTheme="majorHAnsi" w:hAnsiTheme="majorHAnsi"/>
                <w:sz w:val="14"/>
                <w:szCs w:val="14"/>
              </w:rPr>
              <w:t>26</w:t>
            </w:r>
            <w:r>
              <w:rPr>
                <w:rFonts w:asciiTheme="majorHAnsi" w:hAnsiTheme="majorHAnsi"/>
                <w:sz w:val="14"/>
                <w:szCs w:val="14"/>
              </w:rPr>
              <w:t xml:space="preserve"> + CR</w:t>
            </w:r>
          </w:p>
        </w:tc>
        <w:tc>
          <w:tcPr>
            <w:tcW w:w="1134" w:type="dxa"/>
            <w:vAlign w:val="center"/>
          </w:tcPr>
          <w:p w:rsidR="00E93EB1" w:rsidRPr="00216CE3"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R$ 3.060,60</w:t>
            </w:r>
          </w:p>
        </w:tc>
        <w:tc>
          <w:tcPr>
            <w:tcW w:w="4111" w:type="dxa"/>
            <w:vAlign w:val="center"/>
          </w:tcPr>
          <w:p w:rsidR="00E93EB1" w:rsidRPr="00216CE3"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Normal Superior e/ou Licenciatura Plena em Pedagogia com Habilitação em Educação Infantil</w:t>
            </w:r>
          </w:p>
        </w:tc>
        <w:tc>
          <w:tcPr>
            <w:tcW w:w="1026" w:type="dxa"/>
            <w:vAlign w:val="center"/>
          </w:tcPr>
          <w:p w:rsidR="00E93EB1" w:rsidRDefault="00E93EB1" w:rsidP="006D7B3A">
            <w:pPr>
              <w:pStyle w:val="Default"/>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568"/>
        </w:trPr>
        <w:tc>
          <w:tcPr>
            <w:tcW w:w="2013" w:type="dxa"/>
            <w:vAlign w:val="center"/>
          </w:tcPr>
          <w:p w:rsidR="00E93EB1" w:rsidRPr="00D4444D" w:rsidRDefault="00E93EB1" w:rsidP="00B651C9">
            <w:pPr>
              <w:pStyle w:val="Default"/>
              <w:ind w:left="-108" w:right="-108"/>
              <w:jc w:val="center"/>
              <w:rPr>
                <w:rFonts w:asciiTheme="majorHAnsi" w:hAnsiTheme="majorHAnsi"/>
                <w:sz w:val="14"/>
                <w:szCs w:val="14"/>
              </w:rPr>
            </w:pPr>
            <w:r>
              <w:rPr>
                <w:rFonts w:asciiTheme="majorHAnsi" w:hAnsiTheme="majorHAnsi"/>
                <w:sz w:val="14"/>
                <w:szCs w:val="14"/>
              </w:rPr>
              <w:t>Professor de Educação Básica I</w:t>
            </w:r>
          </w:p>
        </w:tc>
        <w:tc>
          <w:tcPr>
            <w:tcW w:w="718"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30 h</w:t>
            </w:r>
          </w:p>
        </w:tc>
        <w:tc>
          <w:tcPr>
            <w:tcW w:w="813"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36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R$ 3.060,60</w:t>
            </w:r>
          </w:p>
        </w:tc>
        <w:tc>
          <w:tcPr>
            <w:tcW w:w="4111" w:type="dxa"/>
            <w:vAlign w:val="center"/>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Normal Superior e/ou Licenciatura Plena em Pedagogia com Habilitação de Magistério nas séries iniciais</w:t>
            </w:r>
          </w:p>
        </w:tc>
        <w:tc>
          <w:tcPr>
            <w:tcW w:w="1026" w:type="dxa"/>
            <w:vAlign w:val="center"/>
          </w:tcPr>
          <w:p w:rsidR="00E93EB1" w:rsidRPr="005347CE" w:rsidRDefault="00E93EB1" w:rsidP="00BC3BE8">
            <w:pPr>
              <w:pStyle w:val="Default"/>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399"/>
        </w:trPr>
        <w:tc>
          <w:tcPr>
            <w:tcW w:w="2013" w:type="dxa"/>
            <w:vAlign w:val="center"/>
          </w:tcPr>
          <w:p w:rsidR="00E93EB1" w:rsidRPr="00D4444D" w:rsidRDefault="00E93EB1" w:rsidP="00B651C9">
            <w:pPr>
              <w:pStyle w:val="Default"/>
              <w:ind w:left="-108" w:right="-108"/>
              <w:jc w:val="center"/>
              <w:rPr>
                <w:rFonts w:asciiTheme="majorHAnsi" w:hAnsiTheme="majorHAnsi"/>
                <w:sz w:val="14"/>
                <w:szCs w:val="14"/>
              </w:rPr>
            </w:pPr>
            <w:r>
              <w:rPr>
                <w:rFonts w:asciiTheme="majorHAnsi" w:hAnsiTheme="majorHAnsi"/>
                <w:sz w:val="14"/>
                <w:szCs w:val="14"/>
              </w:rPr>
              <w:t>PEB II Língua Portuguesa</w:t>
            </w:r>
          </w:p>
        </w:tc>
        <w:tc>
          <w:tcPr>
            <w:tcW w:w="718"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Pr="005347CE" w:rsidRDefault="00E93EB1" w:rsidP="00BC3BE8">
            <w:pPr>
              <w:pStyle w:val="Default"/>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D4444D" w:rsidRDefault="00E93EB1" w:rsidP="00B651C9">
            <w:pPr>
              <w:pStyle w:val="Default"/>
              <w:ind w:left="-108" w:right="-108"/>
              <w:jc w:val="center"/>
              <w:rPr>
                <w:rFonts w:asciiTheme="majorHAnsi" w:hAnsiTheme="majorHAnsi"/>
                <w:sz w:val="14"/>
                <w:szCs w:val="14"/>
              </w:rPr>
            </w:pPr>
            <w:r>
              <w:rPr>
                <w:rFonts w:asciiTheme="majorHAnsi" w:hAnsiTheme="majorHAnsi"/>
                <w:sz w:val="14"/>
                <w:szCs w:val="14"/>
              </w:rPr>
              <w:t>PEB II Matemática</w:t>
            </w:r>
          </w:p>
        </w:tc>
        <w:tc>
          <w:tcPr>
            <w:tcW w:w="718"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Pr="009E2A3B" w:rsidRDefault="00E93EB1" w:rsidP="00B651C9">
            <w:pPr>
              <w:pStyle w:val="Default"/>
              <w:jc w:val="center"/>
              <w:rPr>
                <w:rFonts w:asciiTheme="majorHAnsi" w:hAnsiTheme="majorHAnsi"/>
                <w:sz w:val="14"/>
                <w:szCs w:val="14"/>
              </w:rPr>
            </w:pPr>
            <w:r>
              <w:rPr>
                <w:rFonts w:asciiTheme="majorHAnsi" w:hAnsiTheme="majorHAnsi"/>
                <w:sz w:val="14"/>
                <w:szCs w:val="14"/>
              </w:rPr>
              <w:t>08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16CE3">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Pr="005347CE" w:rsidRDefault="00E93EB1" w:rsidP="00BC3BE8">
            <w:pPr>
              <w:pStyle w:val="Default"/>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D4444D" w:rsidRDefault="00E93EB1" w:rsidP="00216CE3">
            <w:pPr>
              <w:pStyle w:val="Default"/>
              <w:ind w:left="-108" w:right="-108"/>
              <w:jc w:val="center"/>
              <w:rPr>
                <w:rFonts w:asciiTheme="majorHAnsi" w:hAnsiTheme="majorHAnsi"/>
                <w:sz w:val="14"/>
                <w:szCs w:val="14"/>
              </w:rPr>
            </w:pPr>
            <w:r>
              <w:rPr>
                <w:rFonts w:asciiTheme="majorHAnsi" w:hAnsiTheme="majorHAnsi"/>
                <w:sz w:val="14"/>
                <w:szCs w:val="14"/>
              </w:rPr>
              <w:t>PEB II Geografia</w:t>
            </w:r>
          </w:p>
        </w:tc>
        <w:tc>
          <w:tcPr>
            <w:tcW w:w="718" w:type="dxa"/>
            <w:vAlign w:val="center"/>
          </w:tcPr>
          <w:p w:rsidR="00E93EB1" w:rsidRPr="009E2A3B" w:rsidRDefault="00E93EB1" w:rsidP="00216CE3">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Pr="009E2A3B" w:rsidRDefault="00E93EB1" w:rsidP="00216CE3">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Pr="005347CE" w:rsidRDefault="00E93EB1" w:rsidP="00BC3BE8">
            <w:pPr>
              <w:pStyle w:val="Default"/>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26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História</w:t>
            </w:r>
          </w:p>
        </w:tc>
        <w:tc>
          <w:tcPr>
            <w:tcW w:w="718" w:type="dxa"/>
            <w:vAlign w:val="center"/>
          </w:tcPr>
          <w:p w:rsidR="00E93EB1" w:rsidRPr="009E2A3B" w:rsidRDefault="00E93EB1" w:rsidP="00B21FA2">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Pr="009E2A3B" w:rsidRDefault="00E93EB1" w:rsidP="00B21FA2">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lastRenderedPageBreak/>
              <w:t>PEB II Ciências</w:t>
            </w:r>
          </w:p>
        </w:tc>
        <w:tc>
          <w:tcPr>
            <w:tcW w:w="718" w:type="dxa"/>
            <w:vAlign w:val="center"/>
          </w:tcPr>
          <w:p w:rsidR="00E93EB1" w:rsidRPr="00216CE3" w:rsidRDefault="00E93EB1" w:rsidP="00B21FA2">
            <w:pPr>
              <w:pStyle w:val="Default"/>
              <w:jc w:val="center"/>
              <w:rPr>
                <w:rFonts w:asciiTheme="majorHAnsi" w:hAnsiTheme="majorHAnsi"/>
                <w:sz w:val="14"/>
                <w:szCs w:val="14"/>
              </w:rPr>
            </w:pPr>
            <w:r w:rsidRPr="00216CE3">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02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Ensino Religioso</w:t>
            </w:r>
          </w:p>
        </w:tc>
        <w:tc>
          <w:tcPr>
            <w:tcW w:w="718" w:type="dxa"/>
            <w:vAlign w:val="center"/>
          </w:tcPr>
          <w:p w:rsidR="00E93EB1" w:rsidRPr="00216CE3" w:rsidRDefault="00E93EB1" w:rsidP="00B21FA2">
            <w:pPr>
              <w:pStyle w:val="Default"/>
              <w:jc w:val="center"/>
              <w:rPr>
                <w:rFonts w:asciiTheme="majorHAnsi" w:hAnsiTheme="majorHAnsi"/>
                <w:sz w:val="14"/>
                <w:szCs w:val="14"/>
              </w:rPr>
            </w:pPr>
            <w:r w:rsidRPr="00216CE3">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B21FA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Artes</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Língua Inglesa</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04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Educação Física</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PEB II Música</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18 Aulas</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01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R$ 37,80 h/a</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Curso superior, Licenciatura de graduação plena com habilitação especifica ou formação superior em área correspondente e complementação nos termos da legislação vigente</w:t>
            </w:r>
          </w:p>
        </w:tc>
        <w:tc>
          <w:tcPr>
            <w:tcW w:w="1026" w:type="dxa"/>
            <w:vAlign w:val="center"/>
          </w:tcPr>
          <w:p w:rsidR="00E93EB1" w:rsidRDefault="00E93EB1" w:rsidP="00BB4691">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Orientador Pedagógico II</w:t>
            </w:r>
          </w:p>
          <w:p w:rsidR="00E93EB1" w:rsidRPr="00216CE3" w:rsidRDefault="00E93EB1" w:rsidP="00B21FA2">
            <w:pPr>
              <w:pStyle w:val="Default"/>
              <w:ind w:left="-108" w:right="-75"/>
              <w:jc w:val="center"/>
              <w:rPr>
                <w:rFonts w:asciiTheme="majorHAnsi" w:hAnsiTheme="majorHAnsi"/>
                <w:sz w:val="14"/>
                <w:szCs w:val="14"/>
              </w:rPr>
            </w:pPr>
            <w:r>
              <w:rPr>
                <w:rFonts w:asciiTheme="majorHAnsi" w:hAnsiTheme="majorHAnsi"/>
                <w:sz w:val="14"/>
                <w:szCs w:val="14"/>
              </w:rPr>
              <w:t>**</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40h</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02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R$ 4.958,69</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Li</w:t>
            </w:r>
            <w:r>
              <w:rPr>
                <w:rFonts w:asciiTheme="majorHAnsi" w:hAnsiTheme="majorHAnsi"/>
                <w:sz w:val="14"/>
                <w:szCs w:val="14"/>
              </w:rPr>
              <w:t xml:space="preserve">cenciatura plena em pedagogia </w:t>
            </w:r>
            <w:r w:rsidRPr="002762B2">
              <w:rPr>
                <w:rFonts w:asciiTheme="majorHAnsi" w:hAnsiTheme="majorHAnsi"/>
                <w:sz w:val="14"/>
                <w:szCs w:val="14"/>
              </w:rPr>
              <w:t>com Habilitação Especifica em Supervisão Escolar. e ou pós-graduação na área de Educação e ter no mínimo 02 (dois) anos de exercício efetivo no magistério público ou privado, no campo de atuação</w:t>
            </w:r>
          </w:p>
        </w:tc>
        <w:tc>
          <w:tcPr>
            <w:tcW w:w="1026" w:type="dxa"/>
            <w:vAlign w:val="center"/>
          </w:tcPr>
          <w:p w:rsidR="00E93EB1" w:rsidRPr="00BB4691" w:rsidRDefault="00E93EB1" w:rsidP="00BB4691">
            <w:pPr>
              <w:pStyle w:val="Default"/>
              <w:ind w:left="-108" w:right="-75"/>
              <w:jc w:val="center"/>
              <w:rPr>
                <w:rFonts w:asciiTheme="majorHAnsi" w:hAnsiTheme="majorHAnsi"/>
                <w:sz w:val="14"/>
                <w:szCs w:val="14"/>
              </w:rP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B21FA2">
            <w:pPr>
              <w:pStyle w:val="Default"/>
              <w:ind w:left="-108" w:right="-75"/>
              <w:jc w:val="center"/>
              <w:rPr>
                <w:rFonts w:asciiTheme="majorHAnsi" w:hAnsiTheme="majorHAnsi"/>
                <w:sz w:val="14"/>
                <w:szCs w:val="14"/>
              </w:rPr>
            </w:pPr>
            <w:r w:rsidRPr="00216CE3">
              <w:rPr>
                <w:rFonts w:asciiTheme="majorHAnsi" w:hAnsiTheme="majorHAnsi"/>
                <w:sz w:val="14"/>
                <w:szCs w:val="14"/>
              </w:rPr>
              <w:t>Psicólogo Escolar</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20 h</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03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R$ 3.502,66</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Graduação em psicologia com registro no órgão de classe do estado de MG</w:t>
            </w:r>
          </w:p>
        </w:tc>
        <w:tc>
          <w:tcPr>
            <w:tcW w:w="1026" w:type="dxa"/>
            <w:vAlign w:val="center"/>
          </w:tcPr>
          <w:p w:rsidR="00E93EB1" w:rsidRDefault="00E93EB1" w:rsidP="00B21FA2">
            <w:pPr>
              <w:spacing w:after="0"/>
              <w:jc w:val="center"/>
            </w:pPr>
            <w:r w:rsidRPr="00BB4691">
              <w:rPr>
                <w:rFonts w:asciiTheme="majorHAnsi" w:hAnsiTheme="majorHAnsi"/>
                <w:sz w:val="14"/>
                <w:szCs w:val="14"/>
              </w:rPr>
              <w:t>Isento</w:t>
            </w:r>
          </w:p>
        </w:tc>
      </w:tr>
      <w:tr w:rsidR="00E93EB1" w:rsidRPr="00894A47" w:rsidTr="00CC0FF6">
        <w:trPr>
          <w:trHeight w:val="477"/>
        </w:trPr>
        <w:tc>
          <w:tcPr>
            <w:tcW w:w="2013" w:type="dxa"/>
            <w:vAlign w:val="center"/>
          </w:tcPr>
          <w:p w:rsidR="00E93EB1" w:rsidRPr="00216CE3"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Pedagogo (psicopedagogia)</w:t>
            </w:r>
          </w:p>
        </w:tc>
        <w:tc>
          <w:tcPr>
            <w:tcW w:w="718"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20 h</w:t>
            </w:r>
          </w:p>
        </w:tc>
        <w:tc>
          <w:tcPr>
            <w:tcW w:w="813" w:type="dxa"/>
            <w:vAlign w:val="center"/>
          </w:tcPr>
          <w:p w:rsidR="00E93EB1" w:rsidRDefault="00E93EB1" w:rsidP="00B21FA2">
            <w:pPr>
              <w:pStyle w:val="Default"/>
              <w:jc w:val="center"/>
              <w:rPr>
                <w:rFonts w:asciiTheme="majorHAnsi" w:hAnsiTheme="majorHAnsi"/>
                <w:sz w:val="14"/>
                <w:szCs w:val="14"/>
              </w:rPr>
            </w:pPr>
            <w:r>
              <w:rPr>
                <w:rFonts w:asciiTheme="majorHAnsi" w:hAnsiTheme="majorHAnsi"/>
                <w:sz w:val="14"/>
                <w:szCs w:val="14"/>
              </w:rPr>
              <w:t>03 + CR</w:t>
            </w:r>
          </w:p>
        </w:tc>
        <w:tc>
          <w:tcPr>
            <w:tcW w:w="1134" w:type="dxa"/>
            <w:vAlign w:val="center"/>
          </w:tcPr>
          <w:p w:rsidR="00E93EB1" w:rsidRPr="00D4444D" w:rsidRDefault="00E93EB1" w:rsidP="002762B2">
            <w:pPr>
              <w:pStyle w:val="Default"/>
              <w:ind w:right="-58"/>
              <w:jc w:val="center"/>
              <w:rPr>
                <w:rFonts w:asciiTheme="majorHAnsi" w:hAnsiTheme="majorHAnsi"/>
                <w:sz w:val="14"/>
                <w:szCs w:val="14"/>
              </w:rPr>
            </w:pPr>
            <w:r w:rsidRPr="002762B2">
              <w:rPr>
                <w:rFonts w:asciiTheme="majorHAnsi" w:hAnsiTheme="majorHAnsi"/>
                <w:sz w:val="14"/>
                <w:szCs w:val="14"/>
              </w:rPr>
              <w:t>R$ 3.502,66</w:t>
            </w:r>
          </w:p>
        </w:tc>
        <w:tc>
          <w:tcPr>
            <w:tcW w:w="4111" w:type="dxa"/>
          </w:tcPr>
          <w:p w:rsidR="00E93EB1" w:rsidRPr="00FB5EC5" w:rsidRDefault="00E93EB1" w:rsidP="002762B2">
            <w:pPr>
              <w:pStyle w:val="Default"/>
              <w:ind w:right="-58"/>
              <w:jc w:val="both"/>
              <w:rPr>
                <w:rFonts w:asciiTheme="majorHAnsi" w:hAnsiTheme="majorHAnsi"/>
                <w:sz w:val="14"/>
                <w:szCs w:val="14"/>
              </w:rPr>
            </w:pPr>
            <w:r w:rsidRPr="002762B2">
              <w:rPr>
                <w:rFonts w:asciiTheme="majorHAnsi" w:hAnsiTheme="majorHAnsi"/>
                <w:sz w:val="14"/>
                <w:szCs w:val="14"/>
              </w:rPr>
              <w:t>Ensino superior completo em Pedagogia com registro no órgão competente; Especialização em Psicopedagogia.</w:t>
            </w:r>
          </w:p>
        </w:tc>
        <w:tc>
          <w:tcPr>
            <w:tcW w:w="1026" w:type="dxa"/>
            <w:vAlign w:val="center"/>
          </w:tcPr>
          <w:p w:rsidR="00E93EB1" w:rsidRDefault="00E93EB1" w:rsidP="00B21FA2">
            <w:pPr>
              <w:spacing w:after="0"/>
              <w:jc w:val="center"/>
            </w:pPr>
            <w:r>
              <w:rPr>
                <w:rFonts w:asciiTheme="majorHAnsi" w:hAnsiTheme="majorHAnsi"/>
                <w:sz w:val="14"/>
                <w:szCs w:val="14"/>
              </w:rPr>
              <w:t>Isento</w:t>
            </w:r>
          </w:p>
        </w:tc>
      </w:tr>
    </w:tbl>
    <w:p w:rsidR="00E93EB1" w:rsidRDefault="00E93EB1" w:rsidP="00186EC4">
      <w:pPr>
        <w:pStyle w:val="Default"/>
        <w:jc w:val="both"/>
        <w:rPr>
          <w:rFonts w:asciiTheme="majorHAnsi" w:hAnsiTheme="majorHAnsi"/>
          <w:sz w:val="14"/>
          <w:szCs w:val="14"/>
        </w:rPr>
      </w:pPr>
      <w:r>
        <w:rPr>
          <w:rFonts w:asciiTheme="majorHAnsi" w:hAnsiTheme="majorHAnsi"/>
          <w:sz w:val="14"/>
          <w:szCs w:val="14"/>
        </w:rPr>
        <w:t>CR – Cadastro Reserva</w:t>
      </w:r>
    </w:p>
    <w:p w:rsidR="00BB4691" w:rsidRPr="00186EC4" w:rsidRDefault="00BB4691" w:rsidP="00186EC4">
      <w:pPr>
        <w:pStyle w:val="Default"/>
        <w:jc w:val="both"/>
        <w:rPr>
          <w:rFonts w:asciiTheme="majorHAnsi" w:hAnsiTheme="majorHAnsi"/>
          <w:sz w:val="14"/>
          <w:szCs w:val="14"/>
        </w:rPr>
      </w:pPr>
      <w:r>
        <w:rPr>
          <w:rFonts w:asciiTheme="majorHAnsi" w:hAnsiTheme="majorHAnsi"/>
          <w:sz w:val="14"/>
          <w:szCs w:val="14"/>
        </w:rPr>
        <w:t>**</w:t>
      </w:r>
      <w:r w:rsidRPr="00BB4691">
        <w:rPr>
          <w:rFonts w:asciiTheme="majorHAnsi" w:hAnsiTheme="majorHAnsi"/>
          <w:sz w:val="14"/>
          <w:szCs w:val="14"/>
        </w:rPr>
        <w:t>O candidato deverá apresentar comprovação do tempo de experiência, no momento da convocação para apresentação de documentação para início das atividades, através de registro na CTPS ou Declaração constando local, CNPJ, período e cargo com a devida assinatura e carimbo da entidade.</w:t>
      </w:r>
    </w:p>
    <w:p w:rsidR="00697ACC" w:rsidRDefault="0014330D" w:rsidP="00FB670A">
      <w:pPr>
        <w:pStyle w:val="Default"/>
        <w:pBdr>
          <w:bottom w:val="single" w:sz="12" w:space="1" w:color="auto"/>
        </w:pBdr>
        <w:spacing w:before="240" w:after="240" w:line="276" w:lineRule="auto"/>
        <w:ind w:left="851" w:hanging="851"/>
        <w:rPr>
          <w:rFonts w:asciiTheme="majorHAnsi" w:hAnsiTheme="majorHAnsi"/>
          <w:b/>
          <w:bCs/>
          <w:sz w:val="20"/>
          <w:szCs w:val="20"/>
        </w:rPr>
      </w:pPr>
      <w:r>
        <w:rPr>
          <w:rFonts w:asciiTheme="majorHAnsi" w:hAnsiTheme="majorHAnsi"/>
          <w:b/>
          <w:bCs/>
          <w:sz w:val="20"/>
          <w:szCs w:val="20"/>
        </w:rPr>
        <w:t>3</w:t>
      </w:r>
      <w:r w:rsidR="00697ACC" w:rsidRPr="00894A47">
        <w:rPr>
          <w:rFonts w:asciiTheme="majorHAnsi" w:hAnsiTheme="majorHAnsi"/>
          <w:b/>
          <w:bCs/>
          <w:sz w:val="20"/>
          <w:szCs w:val="20"/>
        </w:rPr>
        <w:t>. DAS INSCRIÇÕES</w:t>
      </w:r>
    </w:p>
    <w:p w:rsidR="00697ACC" w:rsidRPr="00894A47" w:rsidRDefault="001850B3" w:rsidP="001850B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 xml:space="preserve">3.1 </w:t>
      </w:r>
      <w:r>
        <w:rPr>
          <w:rFonts w:asciiTheme="majorHAnsi" w:hAnsiTheme="majorHAnsi"/>
          <w:sz w:val="20"/>
          <w:szCs w:val="20"/>
        </w:rPr>
        <w:tab/>
      </w:r>
      <w:r w:rsidR="00697ACC" w:rsidRPr="00894A47">
        <w:rPr>
          <w:rFonts w:asciiTheme="majorHAnsi" w:hAnsiTheme="majorHAnsi"/>
          <w:sz w:val="20"/>
          <w:szCs w:val="20"/>
        </w:rPr>
        <w:t xml:space="preserve">As </w:t>
      </w:r>
      <w:r w:rsidR="00697ACC" w:rsidRPr="00CA787A">
        <w:rPr>
          <w:rFonts w:asciiTheme="majorHAnsi" w:hAnsiTheme="majorHAnsi"/>
          <w:b/>
          <w:sz w:val="20"/>
          <w:szCs w:val="20"/>
          <w:u w:val="single"/>
        </w:rPr>
        <w:t xml:space="preserve">inscrições serão realizadas </w:t>
      </w:r>
      <w:r w:rsidR="00CA787A" w:rsidRPr="00CA787A">
        <w:rPr>
          <w:rFonts w:asciiTheme="majorHAnsi" w:hAnsiTheme="majorHAnsi"/>
          <w:b/>
          <w:sz w:val="20"/>
          <w:szCs w:val="20"/>
          <w:u w:val="single"/>
        </w:rPr>
        <w:t>EXCLUSIVAMENTE</w:t>
      </w:r>
      <w:r w:rsidR="00697ACC" w:rsidRPr="00CA787A">
        <w:rPr>
          <w:rFonts w:asciiTheme="majorHAnsi" w:hAnsiTheme="majorHAnsi"/>
          <w:b/>
          <w:sz w:val="20"/>
          <w:szCs w:val="20"/>
          <w:u w:val="single"/>
        </w:rPr>
        <w:t xml:space="preserve"> via internet</w:t>
      </w:r>
      <w:r w:rsidR="00697ACC" w:rsidRPr="00894A47">
        <w:rPr>
          <w:rFonts w:asciiTheme="majorHAnsi" w:hAnsiTheme="majorHAnsi"/>
          <w:sz w:val="20"/>
          <w:szCs w:val="20"/>
        </w:rPr>
        <w:t xml:space="preserve">, no endereço eletrônico </w:t>
      </w:r>
      <w:hyperlink r:id="rId11" w:history="1">
        <w:r w:rsidR="009867D3" w:rsidRPr="00AE10E4">
          <w:rPr>
            <w:rStyle w:val="Hyperlink"/>
            <w:rFonts w:asciiTheme="majorHAnsi" w:hAnsiTheme="majorHAnsi"/>
            <w:sz w:val="20"/>
            <w:szCs w:val="20"/>
          </w:rPr>
          <w:t>www.gamaconcursos.com.br</w:t>
        </w:r>
      </w:hyperlink>
      <w:r w:rsidR="00697ACC" w:rsidRPr="00894A47">
        <w:rPr>
          <w:rFonts w:asciiTheme="majorHAnsi" w:hAnsiTheme="majorHAnsi"/>
          <w:b/>
          <w:sz w:val="20"/>
          <w:szCs w:val="20"/>
        </w:rPr>
        <w:t>e</w:t>
      </w:r>
      <w:r w:rsidR="00697ACC" w:rsidRPr="00894A47">
        <w:rPr>
          <w:rFonts w:asciiTheme="majorHAnsi" w:hAnsiTheme="majorHAnsi"/>
          <w:b/>
          <w:bCs/>
          <w:sz w:val="20"/>
          <w:szCs w:val="20"/>
        </w:rPr>
        <w:t xml:space="preserve">ntre às </w:t>
      </w:r>
      <w:r w:rsidR="00697ACC" w:rsidRPr="00894A47">
        <w:rPr>
          <w:rFonts w:asciiTheme="majorHAnsi" w:hAnsiTheme="majorHAnsi"/>
          <w:sz w:val="20"/>
          <w:szCs w:val="20"/>
        </w:rPr>
        <w:t xml:space="preserve">09 horas do dia </w:t>
      </w:r>
      <w:r w:rsidR="00A96A4B">
        <w:rPr>
          <w:rFonts w:asciiTheme="majorHAnsi" w:hAnsiTheme="majorHAnsi"/>
          <w:b/>
          <w:bCs/>
          <w:sz w:val="20"/>
          <w:szCs w:val="20"/>
        </w:rPr>
        <w:t>02</w:t>
      </w:r>
      <w:r w:rsidR="00697ACC" w:rsidRPr="00A96A4B">
        <w:rPr>
          <w:rFonts w:asciiTheme="majorHAnsi" w:hAnsiTheme="majorHAnsi"/>
          <w:b/>
          <w:bCs/>
          <w:sz w:val="20"/>
          <w:szCs w:val="20"/>
        </w:rPr>
        <w:t xml:space="preserve"> até às 23 horas e 59 minutos do dia </w:t>
      </w:r>
      <w:r w:rsidR="00A96A4B">
        <w:rPr>
          <w:rFonts w:asciiTheme="majorHAnsi" w:hAnsiTheme="majorHAnsi"/>
          <w:b/>
          <w:bCs/>
          <w:sz w:val="20"/>
          <w:szCs w:val="20"/>
        </w:rPr>
        <w:t>10</w:t>
      </w:r>
      <w:r w:rsidR="00697ACC" w:rsidRPr="00A96A4B">
        <w:rPr>
          <w:rFonts w:asciiTheme="majorHAnsi" w:hAnsiTheme="majorHAnsi"/>
          <w:b/>
          <w:bCs/>
          <w:sz w:val="20"/>
          <w:szCs w:val="20"/>
        </w:rPr>
        <w:t xml:space="preserve"> de </w:t>
      </w:r>
      <w:r w:rsidR="00C80912" w:rsidRPr="00A96A4B">
        <w:rPr>
          <w:rFonts w:asciiTheme="majorHAnsi" w:hAnsiTheme="majorHAnsi"/>
          <w:b/>
          <w:bCs/>
          <w:sz w:val="20"/>
          <w:szCs w:val="20"/>
        </w:rPr>
        <w:t>junho</w:t>
      </w:r>
      <w:r w:rsidR="00697ACC" w:rsidRPr="00A96A4B">
        <w:rPr>
          <w:rFonts w:asciiTheme="majorHAnsi" w:hAnsiTheme="majorHAnsi"/>
          <w:b/>
          <w:bCs/>
          <w:sz w:val="20"/>
          <w:szCs w:val="20"/>
        </w:rPr>
        <w:t xml:space="preserve"> de 2022</w:t>
      </w:r>
      <w:r w:rsidR="00697ACC" w:rsidRPr="00894A47">
        <w:rPr>
          <w:rFonts w:asciiTheme="majorHAnsi" w:hAnsiTheme="majorHAnsi"/>
          <w:sz w:val="20"/>
          <w:szCs w:val="20"/>
        </w:rPr>
        <w:t xml:space="preserve">, (horário oficial de Brasília/DF). </w:t>
      </w:r>
    </w:p>
    <w:p w:rsidR="00697ACC" w:rsidRPr="00894A47" w:rsidRDefault="00F41ECD" w:rsidP="008335D3">
      <w:pPr>
        <w:spacing w:after="0"/>
        <w:ind w:left="851" w:hanging="851"/>
        <w:jc w:val="both"/>
        <w:rPr>
          <w:rFonts w:asciiTheme="majorHAnsi" w:hAnsiTheme="majorHAnsi"/>
          <w:sz w:val="20"/>
          <w:szCs w:val="20"/>
        </w:rPr>
      </w:pPr>
      <w:r>
        <w:rPr>
          <w:rFonts w:asciiTheme="majorHAnsi" w:hAnsiTheme="majorHAnsi"/>
          <w:sz w:val="20"/>
          <w:szCs w:val="20"/>
        </w:rPr>
        <w:t>3</w:t>
      </w:r>
      <w:r w:rsidR="00254667">
        <w:rPr>
          <w:rFonts w:asciiTheme="majorHAnsi" w:hAnsiTheme="majorHAnsi"/>
          <w:sz w:val="20"/>
          <w:szCs w:val="20"/>
        </w:rPr>
        <w:t>.</w:t>
      </w:r>
      <w:r w:rsidR="00CA787A">
        <w:rPr>
          <w:rFonts w:asciiTheme="majorHAnsi" w:hAnsiTheme="majorHAnsi"/>
          <w:sz w:val="20"/>
          <w:szCs w:val="20"/>
        </w:rPr>
        <w:t>2</w:t>
      </w:r>
      <w:r w:rsidR="00CA787A">
        <w:rPr>
          <w:rFonts w:asciiTheme="majorHAnsi" w:hAnsiTheme="majorHAnsi"/>
          <w:sz w:val="20"/>
          <w:szCs w:val="20"/>
        </w:rPr>
        <w:tab/>
      </w:r>
      <w:r w:rsidR="00697ACC" w:rsidRPr="00894A47">
        <w:rPr>
          <w:rFonts w:asciiTheme="majorHAnsi" w:hAnsiTheme="majorHAnsi"/>
          <w:sz w:val="20"/>
          <w:szCs w:val="20"/>
        </w:rPr>
        <w:t xml:space="preserve">Antes de efetuar a inscrição, o candidato deverá ler o Edital e certificar-se de que preenche todos os requisitos exigidos para a participação no </w:t>
      </w:r>
      <w:r w:rsidR="00A96A4B">
        <w:rPr>
          <w:rFonts w:asciiTheme="majorHAnsi" w:hAnsiTheme="majorHAnsi"/>
          <w:sz w:val="20"/>
          <w:szCs w:val="20"/>
        </w:rPr>
        <w:t>Processo Seletivo</w:t>
      </w:r>
      <w:r w:rsidR="00697ACC" w:rsidRPr="00894A47">
        <w:rPr>
          <w:rFonts w:asciiTheme="majorHAnsi" w:hAnsiTheme="majorHAnsi"/>
          <w:sz w:val="20"/>
          <w:szCs w:val="20"/>
        </w:rPr>
        <w:t xml:space="preserve"> e a ocupação do cargo.</w:t>
      </w:r>
    </w:p>
    <w:p w:rsidR="00697ACC" w:rsidRPr="00894A47" w:rsidRDefault="00F41ECD" w:rsidP="008335D3">
      <w:pPr>
        <w:spacing w:after="0"/>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2</w:t>
      </w:r>
      <w:r w:rsidR="001850B3">
        <w:rPr>
          <w:rFonts w:asciiTheme="majorHAnsi" w:hAnsiTheme="majorHAnsi"/>
          <w:sz w:val="20"/>
          <w:szCs w:val="20"/>
        </w:rPr>
        <w:t>.1</w:t>
      </w:r>
      <w:r w:rsidR="00254667">
        <w:rPr>
          <w:rFonts w:asciiTheme="majorHAnsi" w:hAnsiTheme="majorHAnsi"/>
          <w:sz w:val="20"/>
          <w:szCs w:val="20"/>
        </w:rPr>
        <w:tab/>
      </w:r>
      <w:r w:rsidR="00697ACC" w:rsidRPr="00894A47">
        <w:rPr>
          <w:rFonts w:asciiTheme="majorHAnsi" w:hAnsiTheme="majorHAnsi"/>
          <w:sz w:val="20"/>
          <w:szCs w:val="20"/>
        </w:rPr>
        <w:t xml:space="preserve">Uma vez efetivada a inscrição, não será permitida, em nenhuma hipótese, a sua alteração no que se refere à opção de cargo pretendido. </w:t>
      </w:r>
    </w:p>
    <w:p w:rsidR="00697ACC" w:rsidRPr="00894A47" w:rsidRDefault="00F41ECD" w:rsidP="008335D3">
      <w:pPr>
        <w:spacing w:after="0"/>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697ACC" w:rsidRPr="00894A47">
        <w:rPr>
          <w:rFonts w:asciiTheme="majorHAnsi" w:hAnsiTheme="majorHAnsi"/>
          <w:sz w:val="20"/>
          <w:szCs w:val="20"/>
        </w:rPr>
        <w:t>Os valores das taxas de inscrição são:</w:t>
      </w:r>
    </w:p>
    <w:p w:rsidR="00697ACC" w:rsidRDefault="00F15B5E" w:rsidP="00254667">
      <w:pPr>
        <w:pStyle w:val="Default"/>
        <w:tabs>
          <w:tab w:val="left" w:pos="851"/>
        </w:tabs>
        <w:spacing w:line="276" w:lineRule="auto"/>
        <w:ind w:left="851"/>
        <w:jc w:val="both"/>
        <w:rPr>
          <w:rFonts w:asciiTheme="majorHAnsi" w:hAnsiTheme="majorHAnsi"/>
          <w:b/>
          <w:bCs/>
          <w:sz w:val="16"/>
          <w:szCs w:val="16"/>
        </w:rPr>
      </w:pPr>
      <w:r>
        <w:rPr>
          <w:rFonts w:asciiTheme="majorHAnsi" w:hAnsiTheme="majorHAnsi"/>
          <w:b/>
          <w:bCs/>
          <w:sz w:val="20"/>
          <w:szCs w:val="20"/>
        </w:rPr>
        <w:t>a) Gratuitas</w:t>
      </w:r>
    </w:p>
    <w:p w:rsidR="00254667" w:rsidRPr="00254667" w:rsidRDefault="00CA787A" w:rsidP="00254667">
      <w:pPr>
        <w:spacing w:after="0"/>
        <w:ind w:left="851" w:hanging="851"/>
        <w:jc w:val="both"/>
        <w:rPr>
          <w:rFonts w:asciiTheme="majorHAnsi" w:hAnsiTheme="majorHAnsi"/>
          <w:sz w:val="20"/>
          <w:szCs w:val="20"/>
        </w:rPr>
      </w:pPr>
      <w:r>
        <w:rPr>
          <w:rFonts w:asciiTheme="majorHAnsi" w:hAnsiTheme="majorHAnsi"/>
          <w:sz w:val="20"/>
          <w:szCs w:val="20"/>
        </w:rPr>
        <w:t>3.3</w:t>
      </w:r>
      <w:r w:rsidR="00254667">
        <w:rPr>
          <w:rFonts w:asciiTheme="majorHAnsi" w:hAnsiTheme="majorHAnsi"/>
          <w:sz w:val="20"/>
          <w:szCs w:val="20"/>
        </w:rPr>
        <w:t>.1</w:t>
      </w:r>
      <w:r w:rsidR="00254667">
        <w:rPr>
          <w:rFonts w:asciiTheme="majorHAnsi" w:hAnsiTheme="majorHAnsi"/>
          <w:sz w:val="20"/>
          <w:szCs w:val="20"/>
        </w:rPr>
        <w:tab/>
        <w:t>O</w:t>
      </w:r>
      <w:r w:rsidR="00254667" w:rsidRPr="00254667">
        <w:rPr>
          <w:rFonts w:asciiTheme="majorHAnsi" w:hAnsiTheme="majorHAnsi"/>
          <w:sz w:val="20"/>
          <w:szCs w:val="20"/>
        </w:rPr>
        <w:t xml:space="preserve"> envio do requerimento de inscrição gerará, automaticamente, </w:t>
      </w:r>
      <w:r w:rsidR="00A96A4B">
        <w:rPr>
          <w:rFonts w:asciiTheme="majorHAnsi" w:hAnsiTheme="majorHAnsi"/>
          <w:sz w:val="20"/>
          <w:szCs w:val="20"/>
        </w:rPr>
        <w:t>a confirmação de inscrição.</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767882">
        <w:rPr>
          <w:rFonts w:asciiTheme="majorHAnsi" w:hAnsiTheme="majorHAnsi"/>
          <w:sz w:val="20"/>
          <w:szCs w:val="20"/>
        </w:rPr>
        <w:t>3</w:t>
      </w:r>
      <w:r w:rsidR="00697ACC" w:rsidRPr="00894A47">
        <w:rPr>
          <w:rFonts w:asciiTheme="majorHAnsi" w:hAnsiTheme="majorHAnsi"/>
          <w:sz w:val="20"/>
          <w:szCs w:val="20"/>
        </w:rPr>
        <w:t>.</w:t>
      </w:r>
      <w:r w:rsidR="00767882">
        <w:rPr>
          <w:rFonts w:asciiTheme="majorHAnsi" w:hAnsiTheme="majorHAnsi"/>
          <w:sz w:val="20"/>
          <w:szCs w:val="20"/>
        </w:rPr>
        <w:t>2</w:t>
      </w:r>
      <w:r w:rsidR="00AB5B8C">
        <w:rPr>
          <w:rFonts w:asciiTheme="majorHAnsi" w:hAnsiTheme="majorHAnsi"/>
          <w:sz w:val="20"/>
          <w:szCs w:val="20"/>
        </w:rPr>
        <w:tab/>
      </w:r>
      <w:r w:rsidR="00697ACC" w:rsidRPr="00894A47">
        <w:rPr>
          <w:rFonts w:asciiTheme="majorHAnsi" w:hAnsiTheme="majorHAnsi"/>
          <w:sz w:val="20"/>
          <w:szCs w:val="20"/>
        </w:rPr>
        <w:t>A empresa GAMA não se responsabiliza por solicitações de inscrições via Internet não recebida</w:t>
      </w:r>
      <w:r w:rsidR="00196419" w:rsidRPr="00894A47">
        <w:rPr>
          <w:rFonts w:asciiTheme="majorHAnsi" w:hAnsiTheme="majorHAnsi"/>
          <w:sz w:val="20"/>
          <w:szCs w:val="20"/>
        </w:rPr>
        <w:t>s</w:t>
      </w:r>
      <w:r w:rsidR="00697ACC" w:rsidRPr="00894A47">
        <w:rPr>
          <w:rFonts w:asciiTheme="majorHAnsi" w:hAnsiTheme="majorHAnsi"/>
          <w:sz w:val="20"/>
          <w:szCs w:val="20"/>
        </w:rPr>
        <w:t xml:space="preserve"> por motivo de ordem técnica dos computadores, falha de comunicação, congestionamento de linhas de comunicação, bem como outros fatores de ordem técnica que impossibilitem a transferência de dados;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697ACC" w:rsidRPr="00894A47">
        <w:rPr>
          <w:rFonts w:asciiTheme="majorHAnsi" w:hAnsiTheme="majorHAnsi"/>
          <w:sz w:val="20"/>
          <w:szCs w:val="20"/>
        </w:rPr>
        <w:t>.</w:t>
      </w:r>
      <w:r w:rsidR="00767882">
        <w:rPr>
          <w:rFonts w:asciiTheme="majorHAnsi" w:hAnsiTheme="majorHAnsi"/>
          <w:sz w:val="20"/>
          <w:szCs w:val="20"/>
        </w:rPr>
        <w:t>3</w:t>
      </w:r>
      <w:r w:rsidR="00697ACC" w:rsidRPr="00894A47">
        <w:rPr>
          <w:rFonts w:asciiTheme="majorHAnsi" w:hAnsiTheme="majorHAnsi"/>
          <w:sz w:val="20"/>
          <w:szCs w:val="20"/>
        </w:rPr>
        <w:t xml:space="preserve">Ao se inscrever o candidato deverá preencher o nome, sobrenome e CPF corretamente e indicar o cargo para o qual pretende concorrer. O candidato que deixar de preencher nome e sobrenome terá sua inscrição indeferida.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697ACC" w:rsidRPr="00894A47">
        <w:rPr>
          <w:rFonts w:asciiTheme="majorHAnsi" w:hAnsiTheme="majorHAnsi"/>
          <w:sz w:val="20"/>
          <w:szCs w:val="20"/>
        </w:rPr>
        <w:t>.</w:t>
      </w:r>
      <w:r w:rsidR="00767882">
        <w:rPr>
          <w:rFonts w:asciiTheme="majorHAnsi" w:hAnsiTheme="majorHAnsi"/>
          <w:sz w:val="20"/>
          <w:szCs w:val="20"/>
        </w:rPr>
        <w:t>4</w:t>
      </w:r>
      <w:r w:rsidR="00254667">
        <w:rPr>
          <w:rFonts w:asciiTheme="majorHAnsi" w:hAnsiTheme="majorHAnsi"/>
          <w:sz w:val="20"/>
          <w:szCs w:val="20"/>
        </w:rPr>
        <w:tab/>
      </w:r>
      <w:r w:rsidR="00697ACC" w:rsidRPr="00894A47">
        <w:rPr>
          <w:rFonts w:asciiTheme="majorHAnsi" w:hAnsiTheme="majorHAnsi"/>
          <w:sz w:val="20"/>
          <w:szCs w:val="20"/>
        </w:rPr>
        <w:t xml:space="preserve">O descumprimento das instruções de inscrição implicará a não efetivação da inscrição.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697ACC" w:rsidRPr="00894A47">
        <w:rPr>
          <w:rFonts w:asciiTheme="majorHAnsi" w:hAnsiTheme="majorHAnsi"/>
          <w:sz w:val="20"/>
          <w:szCs w:val="20"/>
        </w:rPr>
        <w:t>.</w:t>
      </w:r>
      <w:r w:rsidR="00767882">
        <w:rPr>
          <w:rFonts w:asciiTheme="majorHAnsi" w:hAnsiTheme="majorHAnsi"/>
          <w:sz w:val="20"/>
          <w:szCs w:val="20"/>
        </w:rPr>
        <w:t>5</w:t>
      </w:r>
      <w:r w:rsidR="00254667">
        <w:rPr>
          <w:rFonts w:asciiTheme="majorHAnsi" w:hAnsiTheme="majorHAnsi"/>
          <w:sz w:val="20"/>
          <w:szCs w:val="20"/>
        </w:rPr>
        <w:tab/>
      </w:r>
      <w:r w:rsidR="00697ACC" w:rsidRPr="00894A47">
        <w:rPr>
          <w:rFonts w:asciiTheme="majorHAnsi" w:hAnsiTheme="majorHAnsi"/>
          <w:sz w:val="20"/>
          <w:szCs w:val="20"/>
        </w:rPr>
        <w:t xml:space="preserve">O candidato é responsável pelas informações prestadas no formulário de inscrição, arcando com as eventuais consequências de erros de preenchimento daquele documento.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767882">
        <w:rPr>
          <w:rFonts w:asciiTheme="majorHAnsi" w:hAnsiTheme="majorHAnsi"/>
          <w:sz w:val="20"/>
          <w:szCs w:val="20"/>
        </w:rPr>
        <w:t>.6</w:t>
      </w:r>
      <w:r w:rsidR="00254667">
        <w:rPr>
          <w:rFonts w:asciiTheme="majorHAnsi" w:hAnsiTheme="majorHAnsi"/>
          <w:sz w:val="20"/>
          <w:szCs w:val="20"/>
        </w:rPr>
        <w:tab/>
      </w:r>
      <w:r w:rsidR="00697ACC" w:rsidRPr="00894A47">
        <w:rPr>
          <w:rFonts w:asciiTheme="majorHAnsi" w:hAnsiTheme="majorHAnsi"/>
          <w:sz w:val="20"/>
          <w:szCs w:val="20"/>
        </w:rPr>
        <w:t xml:space="preserve">Ao inscrever-se no </w:t>
      </w:r>
      <w:r w:rsidR="00767882">
        <w:rPr>
          <w:rFonts w:asciiTheme="majorHAnsi" w:hAnsiTheme="majorHAnsi"/>
          <w:sz w:val="20"/>
          <w:szCs w:val="20"/>
        </w:rPr>
        <w:t>Processo Seletivo</w:t>
      </w:r>
      <w:r w:rsidR="00697ACC" w:rsidRPr="00894A47">
        <w:rPr>
          <w:rFonts w:asciiTheme="majorHAnsi" w:hAnsiTheme="majorHAnsi"/>
          <w:sz w:val="20"/>
          <w:szCs w:val="20"/>
        </w:rPr>
        <w:t xml:space="preserve">, é recomendável ao candidato observar atentamente as informações sobre a aplicação das provas.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767882">
        <w:rPr>
          <w:rFonts w:asciiTheme="majorHAnsi" w:hAnsiTheme="majorHAnsi"/>
          <w:sz w:val="20"/>
          <w:szCs w:val="20"/>
        </w:rPr>
        <w:t>.7</w:t>
      </w:r>
      <w:r w:rsidR="00254667">
        <w:rPr>
          <w:rFonts w:asciiTheme="majorHAnsi" w:hAnsiTheme="majorHAnsi"/>
          <w:sz w:val="20"/>
          <w:szCs w:val="20"/>
        </w:rPr>
        <w:tab/>
      </w:r>
      <w:r w:rsidR="00697ACC" w:rsidRPr="00894A47">
        <w:rPr>
          <w:rFonts w:asciiTheme="majorHAnsi" w:hAnsiTheme="majorHAnsi"/>
          <w:sz w:val="20"/>
          <w:szCs w:val="20"/>
        </w:rPr>
        <w:t xml:space="preserve">As informações prestadas no formulário de inscrição serão de inteira responsabilidade do candidato. </w:t>
      </w:r>
    </w:p>
    <w:p w:rsidR="00F41ECD"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767882">
        <w:rPr>
          <w:rFonts w:asciiTheme="majorHAnsi" w:hAnsiTheme="majorHAnsi"/>
          <w:sz w:val="20"/>
          <w:szCs w:val="20"/>
        </w:rPr>
        <w:t>.8</w:t>
      </w:r>
      <w:r w:rsidR="00254667">
        <w:rPr>
          <w:rFonts w:asciiTheme="majorHAnsi" w:hAnsiTheme="majorHAnsi"/>
          <w:sz w:val="20"/>
          <w:szCs w:val="20"/>
        </w:rPr>
        <w:tab/>
      </w:r>
      <w:r w:rsidR="00697ACC" w:rsidRPr="00894A47">
        <w:rPr>
          <w:rFonts w:asciiTheme="majorHAnsi" w:hAnsiTheme="majorHAnsi"/>
          <w:sz w:val="20"/>
          <w:szCs w:val="20"/>
        </w:rPr>
        <w:t xml:space="preserve">Efetivada a inscrição, não serão aceitos pedidos para alteração do cargo. </w:t>
      </w:r>
    </w:p>
    <w:p w:rsidR="008D40D3"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767882">
        <w:rPr>
          <w:rFonts w:asciiTheme="majorHAnsi" w:hAnsiTheme="majorHAnsi"/>
          <w:sz w:val="20"/>
          <w:szCs w:val="20"/>
        </w:rPr>
        <w:t>.9</w:t>
      </w:r>
      <w:r w:rsidR="00767882">
        <w:rPr>
          <w:rFonts w:asciiTheme="majorHAnsi" w:hAnsiTheme="majorHAnsi"/>
          <w:sz w:val="20"/>
          <w:szCs w:val="20"/>
        </w:rPr>
        <w:tab/>
      </w:r>
      <w:r w:rsidR="00697ACC" w:rsidRPr="00894A47">
        <w:rPr>
          <w:rFonts w:asciiTheme="majorHAnsi" w:hAnsiTheme="majorHAnsi"/>
          <w:sz w:val="20"/>
          <w:szCs w:val="20"/>
        </w:rPr>
        <w:t xml:space="preserve">O candidato que </w:t>
      </w:r>
      <w:r w:rsidR="008D40D3">
        <w:rPr>
          <w:rFonts w:asciiTheme="majorHAnsi" w:hAnsiTheme="majorHAnsi"/>
          <w:sz w:val="20"/>
          <w:szCs w:val="20"/>
        </w:rPr>
        <w:t xml:space="preserve">poderá </w:t>
      </w:r>
      <w:r w:rsidR="00697ACC" w:rsidRPr="00894A47">
        <w:rPr>
          <w:rFonts w:asciiTheme="majorHAnsi" w:hAnsiTheme="majorHAnsi"/>
          <w:sz w:val="20"/>
          <w:szCs w:val="20"/>
        </w:rPr>
        <w:t xml:space="preserve">realizar mais de uma inscrição, em cargos diferentes, </w:t>
      </w:r>
      <w:r w:rsidR="008D40D3">
        <w:rPr>
          <w:rFonts w:asciiTheme="majorHAnsi" w:hAnsiTheme="majorHAnsi"/>
          <w:sz w:val="20"/>
          <w:szCs w:val="20"/>
        </w:rPr>
        <w:t>devendo observar os requisitos para o cargo e os turnos de aplicação.</w:t>
      </w:r>
    </w:p>
    <w:p w:rsidR="00697ACC" w:rsidRPr="00894A47" w:rsidRDefault="008D40D3"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3.3.9.1</w:t>
      </w:r>
      <w:r>
        <w:rPr>
          <w:rFonts w:asciiTheme="majorHAnsi" w:hAnsiTheme="majorHAnsi"/>
          <w:sz w:val="20"/>
          <w:szCs w:val="20"/>
        </w:rPr>
        <w:tab/>
        <w:t xml:space="preserve">Caso realize mais de uma inscrição para turno idêntico, </w:t>
      </w:r>
      <w:r w:rsidR="00697ACC" w:rsidRPr="00894A47">
        <w:rPr>
          <w:rFonts w:asciiTheme="majorHAnsi" w:hAnsiTheme="majorHAnsi"/>
          <w:sz w:val="20"/>
          <w:szCs w:val="20"/>
        </w:rPr>
        <w:t>deverá no dia da prova, comparecer ao local e sala de prova da opção que privilegiar e realizar a prova a ela correspondente, será considerado faltoso nas demais opções</w:t>
      </w:r>
      <w:r>
        <w:rPr>
          <w:rFonts w:asciiTheme="majorHAnsi" w:hAnsiTheme="majorHAnsi"/>
          <w:sz w:val="20"/>
          <w:szCs w:val="20"/>
        </w:rPr>
        <w:t xml:space="preserve"> do mesmo turno</w:t>
      </w:r>
      <w:r w:rsidR="00697ACC" w:rsidRPr="00894A47">
        <w:rPr>
          <w:rFonts w:asciiTheme="majorHAnsi" w:hAnsiTheme="majorHAnsi"/>
          <w:sz w:val="20"/>
          <w:szCs w:val="20"/>
        </w:rPr>
        <w:t xml:space="preserve">. </w:t>
      </w:r>
    </w:p>
    <w:p w:rsidR="00697ACC"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00697ACC" w:rsidRPr="00894A47">
        <w:rPr>
          <w:rFonts w:asciiTheme="majorHAnsi" w:hAnsiTheme="majorHAnsi"/>
          <w:sz w:val="20"/>
          <w:szCs w:val="20"/>
        </w:rPr>
        <w:t>.</w:t>
      </w:r>
      <w:r w:rsidR="00CA787A">
        <w:rPr>
          <w:rFonts w:asciiTheme="majorHAnsi" w:hAnsiTheme="majorHAnsi"/>
          <w:sz w:val="20"/>
          <w:szCs w:val="20"/>
        </w:rPr>
        <w:t>3</w:t>
      </w:r>
      <w:r w:rsidR="00254667">
        <w:rPr>
          <w:rFonts w:asciiTheme="majorHAnsi" w:hAnsiTheme="majorHAnsi"/>
          <w:sz w:val="20"/>
          <w:szCs w:val="20"/>
        </w:rPr>
        <w:t>.13</w:t>
      </w:r>
      <w:r w:rsidR="00254667">
        <w:rPr>
          <w:rFonts w:asciiTheme="majorHAnsi" w:hAnsiTheme="majorHAnsi"/>
          <w:sz w:val="20"/>
          <w:szCs w:val="20"/>
        </w:rPr>
        <w:tab/>
        <w:t>N</w:t>
      </w:r>
      <w:r w:rsidR="00697ACC" w:rsidRPr="00894A47">
        <w:rPr>
          <w:rFonts w:asciiTheme="majorHAnsi" w:hAnsiTheme="majorHAnsi"/>
          <w:sz w:val="20"/>
          <w:szCs w:val="20"/>
        </w:rPr>
        <w:t xml:space="preserve">ão serão aceitas inscrições por via postal, fac-símile, condicionais ou extemporâneas ou por qualquer outra via que não as especificadas neste Edital. </w:t>
      </w:r>
    </w:p>
    <w:p w:rsidR="00697ACC" w:rsidRPr="00894A47" w:rsidRDefault="00254667"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3</w:t>
      </w:r>
      <w:r w:rsidRPr="00894A47">
        <w:rPr>
          <w:rFonts w:asciiTheme="majorHAnsi" w:hAnsiTheme="majorHAnsi"/>
          <w:sz w:val="20"/>
          <w:szCs w:val="20"/>
        </w:rPr>
        <w:t>.</w:t>
      </w:r>
      <w:r w:rsidR="00CA787A">
        <w:rPr>
          <w:rFonts w:asciiTheme="majorHAnsi" w:hAnsiTheme="majorHAnsi"/>
          <w:sz w:val="20"/>
          <w:szCs w:val="20"/>
        </w:rPr>
        <w:t>3</w:t>
      </w:r>
      <w:r>
        <w:rPr>
          <w:rFonts w:asciiTheme="majorHAnsi" w:hAnsiTheme="majorHAnsi"/>
          <w:sz w:val="20"/>
          <w:szCs w:val="20"/>
        </w:rPr>
        <w:t xml:space="preserve">.15 </w:t>
      </w:r>
      <w:r>
        <w:rPr>
          <w:rFonts w:asciiTheme="majorHAnsi" w:hAnsiTheme="majorHAnsi"/>
          <w:sz w:val="20"/>
          <w:szCs w:val="20"/>
        </w:rPr>
        <w:tab/>
      </w:r>
      <w:r w:rsidR="00697ACC" w:rsidRPr="00894A47">
        <w:rPr>
          <w:rFonts w:asciiTheme="majorHAnsi" w:hAnsiTheme="majorHAnsi"/>
          <w:sz w:val="20"/>
          <w:szCs w:val="20"/>
        </w:rPr>
        <w:t xml:space="preserve">Caso o candidato tenha </w:t>
      </w:r>
      <w:r w:rsidR="00524235" w:rsidRPr="00894A47">
        <w:rPr>
          <w:rFonts w:asciiTheme="majorHAnsi" w:hAnsiTheme="majorHAnsi"/>
          <w:sz w:val="20"/>
          <w:szCs w:val="20"/>
        </w:rPr>
        <w:t>dúvida</w:t>
      </w:r>
      <w:r w:rsidR="00697ACC" w:rsidRPr="00894A47">
        <w:rPr>
          <w:rFonts w:asciiTheme="majorHAnsi" w:hAnsiTheme="majorHAnsi"/>
          <w:sz w:val="20"/>
          <w:szCs w:val="20"/>
        </w:rPr>
        <w:t xml:space="preserve"> no momento da in</w:t>
      </w:r>
      <w:r w:rsidR="00DB4E4F" w:rsidRPr="00894A47">
        <w:rPr>
          <w:rFonts w:asciiTheme="majorHAnsi" w:hAnsiTheme="majorHAnsi"/>
          <w:sz w:val="20"/>
          <w:szCs w:val="20"/>
        </w:rPr>
        <w:t>s</w:t>
      </w:r>
      <w:r w:rsidR="00697ACC" w:rsidRPr="00894A47">
        <w:rPr>
          <w:rFonts w:asciiTheme="majorHAnsi" w:hAnsiTheme="majorHAnsi"/>
          <w:sz w:val="20"/>
          <w:szCs w:val="20"/>
        </w:rPr>
        <w:t xml:space="preserve">crição, poderá ligar para o suporte (atendimento), o número do telefone encontra se no site, </w:t>
      </w:r>
      <w:hyperlink r:id="rId12" w:history="1">
        <w:r w:rsidR="009867D3" w:rsidRPr="00AE10E4">
          <w:rPr>
            <w:rStyle w:val="Hyperlink"/>
            <w:rFonts w:asciiTheme="majorHAnsi" w:hAnsiTheme="majorHAnsi"/>
            <w:sz w:val="20"/>
            <w:szCs w:val="20"/>
          </w:rPr>
          <w:t>www.gamaconcursos.com.br</w:t>
        </w:r>
      </w:hyperlink>
      <w:r w:rsidR="00DB4E4F" w:rsidRPr="008335D3">
        <w:rPr>
          <w:rFonts w:asciiTheme="majorHAnsi" w:hAnsiTheme="majorHAnsi"/>
          <w:sz w:val="20"/>
          <w:szCs w:val="20"/>
        </w:rPr>
        <w:t>.</w:t>
      </w:r>
    </w:p>
    <w:p w:rsidR="00BB5D78" w:rsidRPr="00894A47" w:rsidRDefault="00F41ECD"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lastRenderedPageBreak/>
        <w:t>3</w:t>
      </w:r>
      <w:r w:rsidR="00697ACC" w:rsidRPr="00894A47">
        <w:rPr>
          <w:rFonts w:asciiTheme="majorHAnsi" w:hAnsiTheme="majorHAnsi"/>
          <w:sz w:val="20"/>
          <w:szCs w:val="20"/>
        </w:rPr>
        <w:t>.</w:t>
      </w:r>
      <w:r w:rsidR="00CA787A">
        <w:rPr>
          <w:rFonts w:asciiTheme="majorHAnsi" w:hAnsiTheme="majorHAnsi"/>
          <w:sz w:val="20"/>
          <w:szCs w:val="20"/>
        </w:rPr>
        <w:t>3</w:t>
      </w:r>
      <w:r w:rsidR="00254667">
        <w:rPr>
          <w:rFonts w:asciiTheme="majorHAnsi" w:hAnsiTheme="majorHAnsi"/>
          <w:sz w:val="20"/>
          <w:szCs w:val="20"/>
        </w:rPr>
        <w:t>.16</w:t>
      </w:r>
      <w:r w:rsidR="008335D3">
        <w:rPr>
          <w:rFonts w:asciiTheme="majorHAnsi" w:hAnsiTheme="majorHAnsi"/>
          <w:sz w:val="20"/>
          <w:szCs w:val="20"/>
        </w:rPr>
        <w:tab/>
      </w:r>
      <w:r w:rsidR="00BB5D78" w:rsidRPr="00894A47">
        <w:rPr>
          <w:rFonts w:asciiTheme="majorHAnsi" w:hAnsiTheme="majorHAnsi"/>
          <w:sz w:val="20"/>
          <w:szCs w:val="20"/>
        </w:rPr>
        <w:t>C</w:t>
      </w:r>
      <w:r w:rsidR="00697ACC" w:rsidRPr="00894A47">
        <w:rPr>
          <w:rFonts w:asciiTheme="majorHAnsi" w:hAnsiTheme="majorHAnsi"/>
          <w:sz w:val="20"/>
          <w:szCs w:val="20"/>
        </w:rPr>
        <w:t xml:space="preserve">andidato aprovado ou classificado no </w:t>
      </w:r>
      <w:r w:rsidR="002114A8">
        <w:rPr>
          <w:rFonts w:asciiTheme="majorHAnsi" w:hAnsiTheme="majorHAnsi"/>
          <w:sz w:val="20"/>
          <w:szCs w:val="20"/>
        </w:rPr>
        <w:t>Processo Seletivo</w:t>
      </w:r>
      <w:r w:rsidR="00697ACC" w:rsidRPr="00894A47">
        <w:rPr>
          <w:rFonts w:asciiTheme="majorHAnsi" w:hAnsiTheme="majorHAnsi"/>
          <w:sz w:val="20"/>
          <w:szCs w:val="20"/>
        </w:rPr>
        <w:t xml:space="preserve"> de que trata este Edital só poderá ser admitido no </w:t>
      </w:r>
      <w:r w:rsidR="00BB5D78" w:rsidRPr="00894A47">
        <w:rPr>
          <w:rFonts w:asciiTheme="majorHAnsi" w:hAnsiTheme="majorHAnsi"/>
          <w:sz w:val="20"/>
          <w:szCs w:val="20"/>
        </w:rPr>
        <w:t xml:space="preserve">cargo se atendidas as seguintes exigências: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 xml:space="preserve">a) </w:t>
      </w:r>
      <w:r w:rsidR="00A258D0">
        <w:rPr>
          <w:rFonts w:asciiTheme="majorHAnsi" w:hAnsiTheme="majorHAnsi"/>
          <w:sz w:val="20"/>
          <w:szCs w:val="20"/>
        </w:rPr>
        <w:tab/>
      </w:r>
      <w:r w:rsidRPr="00F41ECD">
        <w:rPr>
          <w:rFonts w:asciiTheme="majorHAnsi" w:hAnsiTheme="majorHAnsi"/>
          <w:sz w:val="20"/>
          <w:szCs w:val="20"/>
        </w:rPr>
        <w:t xml:space="preserve">Ser brasileiro nato ou naturalizado, ou português amparado pelo Estatuto de Igualdade entre brasileiros e portugueses, com reconhecimento de gozo de direitos políticos, nos termos do art. 12, § 1º da Constituição Federal.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b)</w:t>
      </w:r>
      <w:r w:rsidR="00A258D0">
        <w:rPr>
          <w:rFonts w:asciiTheme="majorHAnsi" w:hAnsiTheme="majorHAnsi"/>
          <w:sz w:val="20"/>
          <w:szCs w:val="20"/>
        </w:rPr>
        <w:tab/>
      </w:r>
      <w:r w:rsidRPr="00F41ECD">
        <w:rPr>
          <w:rFonts w:asciiTheme="majorHAnsi" w:hAnsiTheme="majorHAnsi"/>
          <w:sz w:val="20"/>
          <w:szCs w:val="20"/>
        </w:rPr>
        <w:t xml:space="preserve">Estar em gozo de direitos políticos. </w:t>
      </w:r>
    </w:p>
    <w:p w:rsidR="00894A47"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 xml:space="preserve">c) </w:t>
      </w:r>
      <w:r w:rsidR="00A258D0">
        <w:rPr>
          <w:rFonts w:asciiTheme="majorHAnsi" w:hAnsiTheme="majorHAnsi"/>
          <w:sz w:val="20"/>
          <w:szCs w:val="20"/>
        </w:rPr>
        <w:tab/>
      </w:r>
      <w:r w:rsidR="00894A47" w:rsidRPr="00F41ECD">
        <w:rPr>
          <w:rFonts w:asciiTheme="majorHAnsi" w:hAnsiTheme="majorHAnsi"/>
          <w:sz w:val="20"/>
          <w:szCs w:val="20"/>
        </w:rPr>
        <w:t xml:space="preserve">Título Eleitoral com certidão de quitação eleitoral ou comprovante de votação na última eleição ou justificativa;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 xml:space="preserve">d) </w:t>
      </w:r>
      <w:r w:rsidR="00A258D0">
        <w:rPr>
          <w:rFonts w:asciiTheme="majorHAnsi" w:hAnsiTheme="majorHAnsi"/>
          <w:sz w:val="20"/>
          <w:szCs w:val="20"/>
        </w:rPr>
        <w:tab/>
      </w:r>
      <w:r w:rsidRPr="00F41ECD">
        <w:rPr>
          <w:rFonts w:asciiTheme="majorHAnsi" w:hAnsiTheme="majorHAnsi"/>
          <w:sz w:val="20"/>
          <w:szCs w:val="20"/>
        </w:rPr>
        <w:t xml:space="preserve">Apresentar Certificado de Reservista ou de dispensa de incorporação, em caso de candidato do sexo masculino.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 xml:space="preserve">e) </w:t>
      </w:r>
      <w:r w:rsidR="00A258D0">
        <w:rPr>
          <w:rFonts w:asciiTheme="majorHAnsi" w:hAnsiTheme="majorHAnsi"/>
          <w:sz w:val="20"/>
          <w:szCs w:val="20"/>
        </w:rPr>
        <w:tab/>
      </w:r>
      <w:r w:rsidRPr="00F41ECD">
        <w:rPr>
          <w:rFonts w:asciiTheme="majorHAnsi" w:hAnsiTheme="majorHAnsi"/>
          <w:sz w:val="20"/>
          <w:szCs w:val="20"/>
        </w:rPr>
        <w:t>Ter idade mínima d</w:t>
      </w:r>
      <w:r w:rsidR="008D40D3">
        <w:rPr>
          <w:rFonts w:asciiTheme="majorHAnsi" w:hAnsiTheme="majorHAnsi"/>
          <w:sz w:val="20"/>
          <w:szCs w:val="20"/>
        </w:rPr>
        <w:t>e 18 (dezoito) anos, à época da contratação/admissão</w:t>
      </w:r>
      <w:r w:rsidRPr="00F41ECD">
        <w:rPr>
          <w:rFonts w:asciiTheme="majorHAnsi" w:hAnsiTheme="majorHAnsi"/>
          <w:sz w:val="20"/>
          <w:szCs w:val="20"/>
        </w:rPr>
        <w:t xml:space="preserve">.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f)</w:t>
      </w:r>
      <w:r w:rsidR="00A258D0">
        <w:rPr>
          <w:rFonts w:asciiTheme="majorHAnsi" w:hAnsiTheme="majorHAnsi"/>
          <w:sz w:val="20"/>
          <w:szCs w:val="20"/>
        </w:rPr>
        <w:tab/>
      </w:r>
      <w:r w:rsidRPr="00F41ECD">
        <w:rPr>
          <w:rFonts w:asciiTheme="majorHAnsi" w:hAnsiTheme="majorHAnsi"/>
          <w:sz w:val="20"/>
          <w:szCs w:val="20"/>
        </w:rPr>
        <w:t xml:space="preserve">Não estar afastado junto ao INSS na data limite para admissão. </w:t>
      </w:r>
    </w:p>
    <w:p w:rsidR="00BB5D78" w:rsidRPr="00F41ECD" w:rsidRDefault="00BB5D78" w:rsidP="00A258D0">
      <w:pPr>
        <w:pStyle w:val="Default"/>
        <w:spacing w:line="276" w:lineRule="auto"/>
        <w:ind w:left="1134" w:hanging="283"/>
        <w:jc w:val="both"/>
        <w:rPr>
          <w:rFonts w:asciiTheme="majorHAnsi" w:hAnsiTheme="majorHAnsi"/>
          <w:sz w:val="20"/>
          <w:szCs w:val="20"/>
        </w:rPr>
      </w:pPr>
      <w:r w:rsidRPr="00F41ECD">
        <w:rPr>
          <w:rFonts w:asciiTheme="majorHAnsi" w:hAnsiTheme="majorHAnsi"/>
          <w:sz w:val="20"/>
          <w:szCs w:val="20"/>
        </w:rPr>
        <w:t>g)</w:t>
      </w:r>
      <w:r w:rsidR="00A258D0">
        <w:rPr>
          <w:rFonts w:asciiTheme="majorHAnsi" w:hAnsiTheme="majorHAnsi"/>
          <w:sz w:val="20"/>
          <w:szCs w:val="20"/>
        </w:rPr>
        <w:tab/>
      </w:r>
      <w:r w:rsidRPr="00F41ECD">
        <w:rPr>
          <w:rFonts w:asciiTheme="majorHAnsi" w:hAnsiTheme="majorHAnsi"/>
          <w:sz w:val="20"/>
          <w:szCs w:val="20"/>
        </w:rPr>
        <w:t xml:space="preserve">Apresentar documentação comprobatória dos requisitos mínimos exigidos. </w:t>
      </w:r>
    </w:p>
    <w:p w:rsidR="00894A47" w:rsidRPr="00F41ECD" w:rsidRDefault="00A258D0"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h)</w:t>
      </w:r>
      <w:r>
        <w:rPr>
          <w:rFonts w:asciiTheme="majorHAnsi" w:hAnsiTheme="majorHAnsi"/>
          <w:sz w:val="20"/>
          <w:szCs w:val="20"/>
        </w:rPr>
        <w:tab/>
      </w:r>
      <w:r w:rsidR="00BB5D78" w:rsidRPr="00F41ECD">
        <w:rPr>
          <w:rFonts w:asciiTheme="majorHAnsi" w:hAnsiTheme="majorHAnsi"/>
          <w:sz w:val="20"/>
          <w:szCs w:val="20"/>
        </w:rPr>
        <w:t xml:space="preserve">Não registrar antecedentes criminais por sentença judicial transitada em julgado, apresentando certidão negativa de antecedentes criminais, dos últimos cinco anos, expedida pelo Foro da Justiça Estadual </w:t>
      </w:r>
      <w:r w:rsidR="00894A47" w:rsidRPr="00F41ECD">
        <w:rPr>
          <w:rFonts w:asciiTheme="majorHAnsi" w:hAnsiTheme="majorHAnsi"/>
          <w:sz w:val="20"/>
          <w:szCs w:val="20"/>
        </w:rPr>
        <w:t xml:space="preserve">e Federal </w:t>
      </w:r>
      <w:r w:rsidR="00BB5D78" w:rsidRPr="00F41ECD">
        <w:rPr>
          <w:rFonts w:asciiTheme="majorHAnsi" w:hAnsiTheme="majorHAnsi"/>
          <w:sz w:val="20"/>
          <w:szCs w:val="20"/>
        </w:rPr>
        <w:t>do local de sua residência</w:t>
      </w:r>
      <w:r w:rsidR="00894A47" w:rsidRPr="00F41ECD">
        <w:rPr>
          <w:rFonts w:asciiTheme="majorHAnsi" w:hAnsiTheme="majorHAnsi"/>
          <w:sz w:val="20"/>
          <w:szCs w:val="20"/>
        </w:rPr>
        <w:t>;</w:t>
      </w:r>
    </w:p>
    <w:p w:rsidR="00BB5D78" w:rsidRPr="00F41ECD" w:rsidRDefault="00A258D0"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i)</w:t>
      </w:r>
      <w:r>
        <w:rPr>
          <w:rFonts w:asciiTheme="majorHAnsi" w:hAnsiTheme="majorHAnsi"/>
          <w:sz w:val="20"/>
          <w:szCs w:val="20"/>
        </w:rPr>
        <w:tab/>
      </w:r>
      <w:r w:rsidR="00BB5D78" w:rsidRPr="00F41ECD">
        <w:rPr>
          <w:rFonts w:asciiTheme="majorHAnsi" w:hAnsiTheme="majorHAnsi"/>
          <w:sz w:val="20"/>
          <w:szCs w:val="20"/>
        </w:rPr>
        <w:t xml:space="preserve">Não receber proventos de aposentadoria conforme teor do Artigo 37, Parágrafo 10 da Constituição Federal, com a redação da Emenda Constitucional nº 20, de 15 de dezembro de 1998, e nem estar com idade de aposentadoria compulsória;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j</w:t>
      </w:r>
      <w:r w:rsidR="00BB5D78" w:rsidRPr="00F41ECD">
        <w:rPr>
          <w:rFonts w:asciiTheme="majorHAnsi" w:hAnsiTheme="majorHAnsi"/>
          <w:sz w:val="20"/>
          <w:szCs w:val="20"/>
        </w:rPr>
        <w:t xml:space="preserve">) </w:t>
      </w:r>
      <w:r w:rsidR="00A258D0">
        <w:rPr>
          <w:rFonts w:asciiTheme="majorHAnsi" w:hAnsiTheme="majorHAnsi"/>
          <w:sz w:val="20"/>
          <w:szCs w:val="20"/>
        </w:rPr>
        <w:tab/>
      </w:r>
      <w:r w:rsidR="00BB5D78" w:rsidRPr="00F41ECD">
        <w:rPr>
          <w:rFonts w:asciiTheme="majorHAnsi" w:hAnsiTheme="majorHAnsi"/>
          <w:sz w:val="20"/>
          <w:szCs w:val="20"/>
        </w:rPr>
        <w:t xml:space="preserve">No ato da contratação, o candidato não poderá estar incompatibilizado para contratação em nova função pública, mesmo que esteja afastado em licença sem vencimento, ressalvadas as hipóteses legais de acumulação de cargos prevista na Constituição Federal;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k</w:t>
      </w:r>
      <w:r w:rsidR="00BB5D78" w:rsidRPr="00F41ECD">
        <w:rPr>
          <w:rFonts w:asciiTheme="majorHAnsi" w:hAnsiTheme="majorHAnsi"/>
          <w:sz w:val="20"/>
          <w:szCs w:val="20"/>
        </w:rPr>
        <w:t xml:space="preserve">) </w:t>
      </w:r>
      <w:r w:rsidR="00A258D0">
        <w:rPr>
          <w:rFonts w:asciiTheme="majorHAnsi" w:hAnsiTheme="majorHAnsi"/>
          <w:sz w:val="20"/>
          <w:szCs w:val="20"/>
        </w:rPr>
        <w:tab/>
      </w:r>
      <w:r w:rsidR="00BB5D78" w:rsidRPr="00F41ECD">
        <w:rPr>
          <w:rFonts w:asciiTheme="majorHAnsi" w:hAnsiTheme="majorHAnsi"/>
          <w:sz w:val="20"/>
          <w:szCs w:val="20"/>
        </w:rPr>
        <w:t xml:space="preserve">Possuir documento oficial de identidade reconhecido em território nacional;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l</w:t>
      </w:r>
      <w:r w:rsidR="00BB5D78" w:rsidRPr="00F41ECD">
        <w:rPr>
          <w:rFonts w:asciiTheme="majorHAnsi" w:hAnsiTheme="majorHAnsi"/>
          <w:sz w:val="20"/>
          <w:szCs w:val="20"/>
        </w:rPr>
        <w:t xml:space="preserve">) </w:t>
      </w:r>
      <w:r>
        <w:rPr>
          <w:rFonts w:asciiTheme="majorHAnsi" w:hAnsiTheme="majorHAnsi"/>
          <w:sz w:val="20"/>
          <w:szCs w:val="20"/>
        </w:rPr>
        <w:tab/>
      </w:r>
      <w:r w:rsidR="00BB5D78" w:rsidRPr="00F41ECD">
        <w:rPr>
          <w:rFonts w:asciiTheme="majorHAnsi" w:hAnsiTheme="majorHAnsi"/>
          <w:sz w:val="20"/>
          <w:szCs w:val="20"/>
        </w:rPr>
        <w:t xml:space="preserve">Cadastro de Pessoa Física – CPF;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 xml:space="preserve">m) </w:t>
      </w:r>
      <w:r w:rsidR="00BB5D78" w:rsidRPr="00F41ECD">
        <w:rPr>
          <w:rFonts w:asciiTheme="majorHAnsi" w:hAnsiTheme="majorHAnsi"/>
          <w:sz w:val="20"/>
          <w:szCs w:val="20"/>
        </w:rPr>
        <w:t xml:space="preserve">Certidão de nascimento ou casamento, conforme o caso. Se separado judicialmente, certidão com averbação da separação ou divórcio;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n</w:t>
      </w:r>
      <w:r w:rsidR="00BB5D78" w:rsidRPr="00F41ECD">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Cartão de cadastramento PIS/PASEP (se tiver);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o</w:t>
      </w:r>
      <w:r w:rsidR="00A258D0">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Carteira de Habilitação compatível se for o caso;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p</w:t>
      </w:r>
      <w:r w:rsidR="00BB5D78" w:rsidRPr="00F41ECD">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Carteira de Trabalho e Previdência Social;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q</w:t>
      </w:r>
      <w:r w:rsidR="00BB5D78" w:rsidRPr="00F41ECD">
        <w:rPr>
          <w:rFonts w:asciiTheme="majorHAnsi" w:hAnsiTheme="majorHAnsi"/>
          <w:sz w:val="20"/>
          <w:szCs w:val="20"/>
        </w:rPr>
        <w:t xml:space="preserve">) </w:t>
      </w:r>
      <w:r w:rsidR="00A258D0">
        <w:rPr>
          <w:rFonts w:asciiTheme="majorHAnsi" w:hAnsiTheme="majorHAnsi"/>
          <w:sz w:val="20"/>
          <w:szCs w:val="20"/>
        </w:rPr>
        <w:tab/>
      </w:r>
      <w:r w:rsidR="00BB5D78" w:rsidRPr="00F41ECD">
        <w:rPr>
          <w:rFonts w:asciiTheme="majorHAnsi" w:hAnsiTheme="majorHAnsi"/>
          <w:sz w:val="20"/>
          <w:szCs w:val="20"/>
        </w:rPr>
        <w:t xml:space="preserve">Uma foto 3x4 (recente e colorida);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r</w:t>
      </w:r>
      <w:r w:rsidR="00BB5D78" w:rsidRPr="00F41ECD">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Certidão de nascimento dos filhos menores de 18 (dezoito) anos solteiros ou </w:t>
      </w:r>
      <w:r w:rsidR="0092216B" w:rsidRPr="00F41ECD">
        <w:rPr>
          <w:rFonts w:asciiTheme="majorHAnsi" w:hAnsiTheme="majorHAnsi"/>
          <w:sz w:val="20"/>
          <w:szCs w:val="20"/>
        </w:rPr>
        <w:t xml:space="preserve">24 (anos) se </w:t>
      </w:r>
      <w:r w:rsidR="00BB5D78" w:rsidRPr="00F41ECD">
        <w:rPr>
          <w:rFonts w:asciiTheme="majorHAnsi" w:hAnsiTheme="majorHAnsi"/>
          <w:sz w:val="20"/>
          <w:szCs w:val="20"/>
        </w:rPr>
        <w:t xml:space="preserve">estudantes; </w:t>
      </w:r>
    </w:p>
    <w:p w:rsidR="00BB5D78" w:rsidRPr="00F41ECD"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s</w:t>
      </w:r>
      <w:r w:rsidR="00BB5D78" w:rsidRPr="00F41ECD">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Comprovante de residência atualizado; </w:t>
      </w:r>
    </w:p>
    <w:p w:rsidR="0092216B" w:rsidRPr="00894A47" w:rsidRDefault="002114A8"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t</w:t>
      </w:r>
      <w:r w:rsidR="00894A47" w:rsidRPr="008335D3">
        <w:rPr>
          <w:rFonts w:asciiTheme="majorHAnsi" w:hAnsiTheme="majorHAnsi"/>
          <w:sz w:val="20"/>
          <w:szCs w:val="20"/>
        </w:rPr>
        <w:t>)</w:t>
      </w:r>
      <w:r w:rsidR="00A258D0">
        <w:rPr>
          <w:rFonts w:asciiTheme="majorHAnsi" w:hAnsiTheme="majorHAnsi"/>
          <w:sz w:val="20"/>
          <w:szCs w:val="20"/>
        </w:rPr>
        <w:tab/>
      </w:r>
      <w:r w:rsidR="00BB5D78" w:rsidRPr="00F41ECD">
        <w:rPr>
          <w:rFonts w:asciiTheme="majorHAnsi" w:hAnsiTheme="majorHAnsi"/>
          <w:sz w:val="20"/>
          <w:szCs w:val="20"/>
        </w:rPr>
        <w:t xml:space="preserve">Apresentar outros documentos que se fizerem necessários, a época da admissão, de acordo com a legislação em vigor; </w:t>
      </w:r>
    </w:p>
    <w:p w:rsidR="00B40D6E" w:rsidRPr="00894A47" w:rsidRDefault="00692F5A" w:rsidP="002114A8">
      <w:pPr>
        <w:pStyle w:val="Default"/>
        <w:spacing w:line="276" w:lineRule="auto"/>
        <w:ind w:left="851" w:hanging="851"/>
        <w:jc w:val="both"/>
        <w:rPr>
          <w:rFonts w:asciiTheme="majorHAnsi" w:hAnsiTheme="majorHAnsi"/>
          <w:sz w:val="20"/>
          <w:szCs w:val="20"/>
        </w:rPr>
      </w:pPr>
      <w:r>
        <w:rPr>
          <w:rFonts w:asciiTheme="majorHAnsi" w:hAnsiTheme="majorHAnsi"/>
          <w:color w:val="auto"/>
          <w:sz w:val="20"/>
          <w:szCs w:val="20"/>
        </w:rPr>
        <w:t>3</w:t>
      </w:r>
      <w:r w:rsidR="00BB5D78" w:rsidRPr="00692F5A">
        <w:rPr>
          <w:rFonts w:asciiTheme="majorHAnsi" w:hAnsiTheme="majorHAnsi"/>
          <w:color w:val="auto"/>
          <w:sz w:val="20"/>
          <w:szCs w:val="20"/>
        </w:rPr>
        <w:t>.</w:t>
      </w:r>
      <w:r w:rsidR="00CA787A">
        <w:rPr>
          <w:rFonts w:asciiTheme="majorHAnsi" w:hAnsiTheme="majorHAnsi"/>
          <w:color w:val="auto"/>
          <w:sz w:val="20"/>
          <w:szCs w:val="20"/>
        </w:rPr>
        <w:t>3</w:t>
      </w:r>
      <w:r w:rsidR="00BB5D78" w:rsidRPr="00692F5A">
        <w:rPr>
          <w:rFonts w:asciiTheme="majorHAnsi" w:hAnsiTheme="majorHAnsi"/>
          <w:color w:val="auto"/>
          <w:sz w:val="20"/>
          <w:szCs w:val="20"/>
        </w:rPr>
        <w:t>.1</w:t>
      </w:r>
      <w:r w:rsidR="008335D3">
        <w:rPr>
          <w:rFonts w:asciiTheme="majorHAnsi" w:hAnsiTheme="majorHAnsi"/>
          <w:color w:val="auto"/>
          <w:sz w:val="20"/>
          <w:szCs w:val="20"/>
        </w:rPr>
        <w:tab/>
      </w:r>
      <w:r w:rsidR="00BB5D78" w:rsidRPr="00692F5A">
        <w:rPr>
          <w:rFonts w:asciiTheme="majorHAnsi" w:hAnsiTheme="majorHAnsi"/>
          <w:color w:val="auto"/>
          <w:sz w:val="20"/>
          <w:szCs w:val="20"/>
        </w:rPr>
        <w:t xml:space="preserve">Não serão aceitos, no ato da atribuição e contratação, protocolos ou cópias dos documentos exigidos. As cópias somente serão aceitas se estiverem acompanhadas do original, ou se estiverem autenticados por órgão competente com fé pública. </w:t>
      </w:r>
    </w:p>
    <w:p w:rsidR="00B40D6E" w:rsidRPr="00692F5A" w:rsidRDefault="002114A8" w:rsidP="00692F5A">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4</w:t>
      </w:r>
      <w:r w:rsidR="00B40D6E" w:rsidRPr="00894A47">
        <w:rPr>
          <w:rFonts w:asciiTheme="majorHAnsi" w:hAnsiTheme="majorHAnsi"/>
          <w:b/>
          <w:bCs/>
          <w:sz w:val="20"/>
          <w:szCs w:val="20"/>
        </w:rPr>
        <w:t>. DAS PESSOAS COM DEFICIÊNCIA – PcD</w:t>
      </w:r>
    </w:p>
    <w:p w:rsidR="00B40D6E" w:rsidRPr="00894A47" w:rsidRDefault="002114A8"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w:t>
      </w:r>
      <w:r w:rsidR="008335D3">
        <w:rPr>
          <w:rFonts w:asciiTheme="majorHAnsi" w:hAnsiTheme="majorHAnsi"/>
          <w:sz w:val="20"/>
          <w:szCs w:val="20"/>
        </w:rPr>
        <w:tab/>
      </w:r>
      <w:r w:rsidR="00B40D6E" w:rsidRPr="00894A47">
        <w:rPr>
          <w:rFonts w:asciiTheme="majorHAnsi" w:hAnsiTheme="majorHAnsi"/>
          <w:sz w:val="20"/>
          <w:szCs w:val="20"/>
        </w:rPr>
        <w:t>Às Pessoas com Deficiência que pretendem fazer uso das prerrogativas que lhes são facultadas no inciso VIII do artigo 37 da Constituição Federal é assegurad</w:t>
      </w:r>
      <w:r w:rsidR="008D40D3">
        <w:rPr>
          <w:rFonts w:asciiTheme="majorHAnsi" w:hAnsiTheme="majorHAnsi"/>
          <w:sz w:val="20"/>
          <w:szCs w:val="20"/>
        </w:rPr>
        <w:t>o</w:t>
      </w:r>
      <w:r w:rsidR="00B40D6E" w:rsidRPr="00894A47">
        <w:rPr>
          <w:rFonts w:asciiTheme="majorHAnsi" w:hAnsiTheme="majorHAnsi"/>
          <w:sz w:val="20"/>
          <w:szCs w:val="20"/>
        </w:rPr>
        <w:t xml:space="preserve"> o direito de inscrição para o cargo em </w:t>
      </w:r>
      <w:r>
        <w:rPr>
          <w:rFonts w:asciiTheme="majorHAnsi" w:hAnsiTheme="majorHAnsi"/>
          <w:sz w:val="20"/>
          <w:szCs w:val="20"/>
        </w:rPr>
        <w:t>Processo Seletivo</w:t>
      </w:r>
      <w:r w:rsidR="00B40D6E" w:rsidRPr="00894A47">
        <w:rPr>
          <w:rFonts w:asciiTheme="majorHAnsi" w:hAnsiTheme="majorHAnsi"/>
          <w:sz w:val="20"/>
          <w:szCs w:val="20"/>
        </w:rPr>
        <w:t xml:space="preserve">, desde que o exercício do cargo seja compatível com a respectiva deficiência. </w:t>
      </w:r>
    </w:p>
    <w:p w:rsidR="00B40D6E" w:rsidRPr="00894A47" w:rsidRDefault="002114A8"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.1.1</w:t>
      </w:r>
      <w:r w:rsidR="008335D3">
        <w:rPr>
          <w:rFonts w:asciiTheme="majorHAnsi" w:hAnsiTheme="majorHAnsi"/>
          <w:sz w:val="20"/>
          <w:szCs w:val="20"/>
        </w:rPr>
        <w:tab/>
      </w:r>
      <w:r w:rsidR="00B40D6E" w:rsidRPr="00894A47">
        <w:rPr>
          <w:rFonts w:asciiTheme="majorHAnsi" w:hAnsiTheme="majorHAnsi"/>
          <w:sz w:val="20"/>
          <w:szCs w:val="20"/>
        </w:rPr>
        <w:t xml:space="preserve">Consideram-se PcD aquelas que se enquadram nas categorias discriminadas no art. 4º do Decreto Federal nº 3.298/99. </w:t>
      </w:r>
    </w:p>
    <w:p w:rsidR="00B40D6E" w:rsidRPr="00894A47" w:rsidRDefault="002114A8"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1.2</w:t>
      </w:r>
      <w:r w:rsidR="008335D3">
        <w:rPr>
          <w:rFonts w:asciiTheme="majorHAnsi" w:hAnsiTheme="majorHAnsi"/>
          <w:sz w:val="20"/>
          <w:szCs w:val="20"/>
        </w:rPr>
        <w:tab/>
      </w:r>
      <w:r w:rsidR="00B40D6E" w:rsidRPr="00894A47">
        <w:rPr>
          <w:rFonts w:asciiTheme="majorHAnsi" w:hAnsiTheme="majorHAnsi"/>
          <w:sz w:val="20"/>
          <w:szCs w:val="20"/>
        </w:rPr>
        <w:t xml:space="preserve">Fica reservado às Pessoas com Deficiência 5% (cinco por cento) das vagas ofertadas para cada cargo. </w:t>
      </w:r>
    </w:p>
    <w:p w:rsidR="00B40D6E" w:rsidRPr="00894A47" w:rsidRDefault="00B40D6E"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a) </w:t>
      </w:r>
      <w:r w:rsidR="008335D3">
        <w:rPr>
          <w:rFonts w:asciiTheme="majorHAnsi" w:hAnsiTheme="majorHAnsi"/>
          <w:sz w:val="20"/>
          <w:szCs w:val="20"/>
        </w:rPr>
        <w:tab/>
      </w:r>
      <w:r w:rsidRPr="00894A47">
        <w:rPr>
          <w:rFonts w:asciiTheme="majorHAnsi" w:hAnsiTheme="majorHAnsi"/>
          <w:sz w:val="20"/>
          <w:szCs w:val="20"/>
        </w:rPr>
        <w:t xml:space="preserve">se a fração do número for inferior a 0,5 (cinco décimos), este poderá ser desprezado, não se reservando vagas para Pessoas com Deficiência; </w:t>
      </w:r>
    </w:p>
    <w:p w:rsidR="00B40D6E" w:rsidRPr="00894A47" w:rsidRDefault="00B40D6E"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b) </w:t>
      </w:r>
      <w:r w:rsidR="008335D3">
        <w:rPr>
          <w:rFonts w:asciiTheme="majorHAnsi" w:hAnsiTheme="majorHAnsi"/>
          <w:sz w:val="20"/>
          <w:szCs w:val="20"/>
        </w:rPr>
        <w:tab/>
      </w:r>
      <w:r w:rsidRPr="00894A47">
        <w:rPr>
          <w:rFonts w:asciiTheme="majorHAnsi" w:hAnsiTheme="majorHAnsi"/>
          <w:sz w:val="20"/>
          <w:szCs w:val="20"/>
        </w:rPr>
        <w:t xml:space="preserve">e a fração do número for igual ou superior a 0,5 (cinco décimos), este será arredondado, de modo que o número de vagas destinadas às Pessoas com Deficiência seja igual ao número inteiro subsequente. </w:t>
      </w:r>
    </w:p>
    <w:p w:rsidR="00B40D6E" w:rsidRPr="00894A47" w:rsidRDefault="002114A8"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.1.3</w:t>
      </w:r>
      <w:r w:rsidR="008335D3">
        <w:rPr>
          <w:rFonts w:asciiTheme="majorHAnsi" w:hAnsiTheme="majorHAnsi"/>
          <w:sz w:val="20"/>
          <w:szCs w:val="20"/>
        </w:rPr>
        <w:tab/>
      </w:r>
      <w:r w:rsidR="00B40D6E" w:rsidRPr="00894A47">
        <w:rPr>
          <w:rFonts w:asciiTheme="majorHAnsi" w:hAnsiTheme="majorHAnsi"/>
          <w:sz w:val="20"/>
          <w:szCs w:val="20"/>
        </w:rPr>
        <w:t xml:space="preserve">Considerando as regras previstas acima, será contratado um candidato PcD a cada dez contratações, ou seja, 10 contratações x 5% = 0,5, arredondando-se para o primeiro número inteiro – 1 (uma) contratação de PcD; podendo haver contratação anterior caso o candidato PcD esteja classificado, na lista geral, em melhor colocação.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lastRenderedPageBreak/>
        <w:t>4</w:t>
      </w:r>
      <w:r w:rsidR="00A258D0">
        <w:rPr>
          <w:rFonts w:asciiTheme="majorHAnsi" w:hAnsiTheme="majorHAnsi"/>
          <w:sz w:val="20"/>
          <w:szCs w:val="20"/>
        </w:rPr>
        <w:t>.1.4</w:t>
      </w:r>
      <w:r w:rsidR="008335D3">
        <w:rPr>
          <w:rFonts w:asciiTheme="majorHAnsi" w:hAnsiTheme="majorHAnsi"/>
          <w:sz w:val="20"/>
          <w:szCs w:val="20"/>
        </w:rPr>
        <w:tab/>
      </w:r>
      <w:r w:rsidR="00B40D6E" w:rsidRPr="00894A47">
        <w:rPr>
          <w:rFonts w:asciiTheme="majorHAnsi" w:hAnsiTheme="majorHAnsi"/>
          <w:sz w:val="20"/>
          <w:szCs w:val="20"/>
        </w:rPr>
        <w:t xml:space="preserve">As Pessoas com Deficiência, resguardadas as condições especiais previstas no Decreto Federal nº 3.298/99, particularmente em seu art. 40, participarão do </w:t>
      </w:r>
      <w:r>
        <w:rPr>
          <w:rFonts w:asciiTheme="majorHAnsi" w:hAnsiTheme="majorHAnsi"/>
          <w:sz w:val="20"/>
          <w:szCs w:val="20"/>
        </w:rPr>
        <w:t>Processo Seletivo</w:t>
      </w:r>
      <w:r w:rsidR="00B40D6E" w:rsidRPr="00894A47">
        <w:rPr>
          <w:rFonts w:asciiTheme="majorHAnsi" w:hAnsiTheme="majorHAnsi"/>
          <w:sz w:val="20"/>
          <w:szCs w:val="20"/>
        </w:rPr>
        <w:t xml:space="preserve"> em igualdade de condições com os demais candidatos, no que se refere ao conteúdo das provas, à avaliação e aos critérios de aprovação, ao dia, horário e local de aplicação das provas, e a nota mínima exigida para todos os demais candidatos. Os benefícios previstos no artigo 40, §§ 1º e 2º, deverão ser requeridos por escrito, durante o período das inscrições, através de ficha de inscrição especial.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.1.5</w:t>
      </w:r>
      <w:r w:rsidR="008335D3">
        <w:rPr>
          <w:rFonts w:asciiTheme="majorHAnsi" w:hAnsiTheme="majorHAnsi"/>
          <w:sz w:val="20"/>
          <w:szCs w:val="20"/>
        </w:rPr>
        <w:tab/>
      </w:r>
      <w:r w:rsidR="00B40D6E" w:rsidRPr="00894A47">
        <w:rPr>
          <w:rFonts w:asciiTheme="majorHAnsi" w:hAnsiTheme="majorHAnsi"/>
          <w:sz w:val="20"/>
          <w:szCs w:val="20"/>
        </w:rPr>
        <w:t xml:space="preserve">As Pessoas com Deficiência, durante a realização da sua inscrição, deverão encaminhar o laudo em anexo até o dia </w:t>
      </w:r>
      <w:r>
        <w:rPr>
          <w:rFonts w:asciiTheme="majorHAnsi" w:hAnsiTheme="majorHAnsi"/>
          <w:sz w:val="20"/>
          <w:szCs w:val="20"/>
        </w:rPr>
        <w:t>1</w:t>
      </w:r>
      <w:r w:rsidR="00701BD6">
        <w:rPr>
          <w:rFonts w:asciiTheme="majorHAnsi" w:hAnsiTheme="majorHAnsi"/>
          <w:b/>
          <w:bCs/>
          <w:sz w:val="20"/>
          <w:szCs w:val="20"/>
        </w:rPr>
        <w:t>0</w:t>
      </w:r>
      <w:r w:rsidR="00B40D6E" w:rsidRPr="00914624">
        <w:rPr>
          <w:rFonts w:asciiTheme="majorHAnsi" w:hAnsiTheme="majorHAnsi"/>
          <w:b/>
          <w:bCs/>
          <w:sz w:val="20"/>
          <w:szCs w:val="20"/>
        </w:rPr>
        <w:t xml:space="preserve"> de </w:t>
      </w:r>
      <w:r w:rsidR="00914624" w:rsidRPr="00914624">
        <w:rPr>
          <w:rFonts w:asciiTheme="majorHAnsi" w:hAnsiTheme="majorHAnsi"/>
          <w:b/>
          <w:bCs/>
          <w:sz w:val="20"/>
          <w:szCs w:val="20"/>
        </w:rPr>
        <w:t>junho</w:t>
      </w:r>
      <w:r w:rsidR="00B40D6E" w:rsidRPr="00914624">
        <w:rPr>
          <w:rFonts w:asciiTheme="majorHAnsi" w:hAnsiTheme="majorHAnsi"/>
          <w:b/>
          <w:bCs/>
          <w:sz w:val="20"/>
          <w:szCs w:val="20"/>
        </w:rPr>
        <w:t xml:space="preserve"> de 2022</w:t>
      </w:r>
      <w:r w:rsidR="00B40D6E" w:rsidRPr="00894A47">
        <w:rPr>
          <w:rFonts w:asciiTheme="majorHAnsi" w:hAnsiTheme="majorHAnsi"/>
          <w:b/>
          <w:bCs/>
          <w:sz w:val="20"/>
          <w:szCs w:val="20"/>
        </w:rPr>
        <w:t xml:space="preserve">, </w:t>
      </w:r>
      <w:r w:rsidR="00B40D6E" w:rsidRPr="00894A47">
        <w:rPr>
          <w:rFonts w:asciiTheme="majorHAnsi" w:hAnsiTheme="majorHAnsi"/>
          <w:sz w:val="20"/>
          <w:szCs w:val="20"/>
        </w:rPr>
        <w:t xml:space="preserve">os seguintes documentos: </w:t>
      </w:r>
    </w:p>
    <w:p w:rsidR="00B40D6E" w:rsidRPr="00894A47" w:rsidRDefault="00B40D6E"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a) </w:t>
      </w:r>
      <w:r w:rsidR="008335D3">
        <w:rPr>
          <w:rFonts w:asciiTheme="majorHAnsi" w:hAnsiTheme="majorHAnsi"/>
          <w:sz w:val="20"/>
          <w:szCs w:val="20"/>
        </w:rPr>
        <w:tab/>
      </w:r>
      <w:r w:rsidRPr="00894A47">
        <w:rPr>
          <w:rFonts w:asciiTheme="majorHAnsi" w:hAnsiTheme="majorHAnsi"/>
          <w:sz w:val="20"/>
          <w:szCs w:val="20"/>
        </w:rPr>
        <w:t xml:space="preserve">Laudo médico original e expedido no prazo máximo de 60 (sessenta) dias antes do término das inscrições, atestando a espécie e o grau ou nível da deficiência, com expressa referência ao código correspondente da Classificação Internacional de Doença – CID, bem como a provável causa da deficiência, inclusive para assegurar previsão de adaptação da prova; </w:t>
      </w:r>
    </w:p>
    <w:p w:rsidR="00B40D6E" w:rsidRPr="00894A47" w:rsidRDefault="00B40D6E"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b) </w:t>
      </w:r>
      <w:r w:rsidR="008335D3">
        <w:rPr>
          <w:rFonts w:asciiTheme="majorHAnsi" w:hAnsiTheme="majorHAnsi"/>
          <w:sz w:val="20"/>
          <w:szCs w:val="20"/>
        </w:rPr>
        <w:tab/>
      </w:r>
      <w:r w:rsidRPr="00894A47">
        <w:rPr>
          <w:rFonts w:asciiTheme="majorHAnsi" w:hAnsiTheme="majorHAnsi"/>
          <w:sz w:val="20"/>
          <w:szCs w:val="20"/>
        </w:rPr>
        <w:t xml:space="preserve">Informar o seu nome, documento de identidade (RG) e opção de cargo;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B40D6E" w:rsidRPr="00894A47">
        <w:rPr>
          <w:rFonts w:asciiTheme="majorHAnsi" w:hAnsiTheme="majorHAnsi"/>
          <w:sz w:val="20"/>
          <w:szCs w:val="20"/>
        </w:rPr>
        <w:t xml:space="preserve">.1.6 </w:t>
      </w:r>
      <w:r w:rsidR="008335D3">
        <w:rPr>
          <w:rFonts w:asciiTheme="majorHAnsi" w:hAnsiTheme="majorHAnsi"/>
          <w:sz w:val="20"/>
          <w:szCs w:val="20"/>
        </w:rPr>
        <w:tab/>
      </w:r>
      <w:r w:rsidR="00B40D6E" w:rsidRPr="00894A47">
        <w:rPr>
          <w:rFonts w:asciiTheme="majorHAnsi" w:hAnsiTheme="majorHAnsi"/>
          <w:sz w:val="20"/>
          <w:szCs w:val="20"/>
        </w:rPr>
        <w:t xml:space="preserve">Os candidatos que necessitarem de condição especial para realização da prova, deverão solicitar “condição especial”, no momento da inscrição, devendo anexar ao pedido um atestado médico recente informando a espécie e o grau ou nível da deficiência.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.1.7</w:t>
      </w:r>
      <w:r w:rsidR="008335D3">
        <w:rPr>
          <w:rFonts w:asciiTheme="majorHAnsi" w:hAnsiTheme="majorHAnsi"/>
          <w:sz w:val="20"/>
          <w:szCs w:val="20"/>
        </w:rPr>
        <w:tab/>
      </w:r>
      <w:r w:rsidR="00B40D6E" w:rsidRPr="00894A47">
        <w:rPr>
          <w:rFonts w:asciiTheme="majorHAnsi" w:hAnsiTheme="majorHAnsi"/>
          <w:sz w:val="20"/>
          <w:szCs w:val="20"/>
        </w:rPr>
        <w:t xml:space="preserve">Serão indeferidas as inscrições na condição especial de PcD dos candidatos que não encaminharem dentro do prazo e forma prevista no presente Edital o respectivo laudo médico.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.1.8</w:t>
      </w:r>
      <w:r w:rsidR="008335D3">
        <w:rPr>
          <w:rFonts w:asciiTheme="majorHAnsi" w:hAnsiTheme="majorHAnsi"/>
          <w:sz w:val="20"/>
          <w:szCs w:val="20"/>
        </w:rPr>
        <w:tab/>
      </w:r>
      <w:r w:rsidR="00B40D6E" w:rsidRPr="00894A47">
        <w:rPr>
          <w:rFonts w:asciiTheme="majorHAnsi" w:hAnsiTheme="majorHAnsi"/>
          <w:sz w:val="20"/>
          <w:szCs w:val="20"/>
        </w:rPr>
        <w:t>Aos deficientes visuais (</w:t>
      </w:r>
      <w:r w:rsidR="00B40D6E" w:rsidRPr="00894A47">
        <w:rPr>
          <w:rFonts w:asciiTheme="majorHAnsi" w:hAnsiTheme="majorHAnsi"/>
          <w:b/>
          <w:bCs/>
          <w:sz w:val="20"/>
          <w:szCs w:val="20"/>
        </w:rPr>
        <w:t>amblíopes</w:t>
      </w:r>
      <w:r w:rsidR="00B40D6E" w:rsidRPr="00894A47">
        <w:rPr>
          <w:rFonts w:asciiTheme="majorHAnsi" w:hAnsiTheme="majorHAnsi"/>
          <w:sz w:val="20"/>
          <w:szCs w:val="20"/>
        </w:rPr>
        <w:t xml:space="preserve">) serão oferecidas provas ampliadas, com tamanho e letra correspondente a corpo 24.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.1.9</w:t>
      </w:r>
      <w:r w:rsidR="008335D3">
        <w:rPr>
          <w:rFonts w:asciiTheme="majorHAnsi" w:hAnsiTheme="majorHAnsi"/>
          <w:sz w:val="20"/>
          <w:szCs w:val="20"/>
        </w:rPr>
        <w:tab/>
      </w:r>
      <w:r w:rsidR="00B40D6E" w:rsidRPr="00894A47">
        <w:rPr>
          <w:rFonts w:asciiTheme="majorHAnsi" w:hAnsiTheme="majorHAnsi"/>
          <w:sz w:val="20"/>
          <w:szCs w:val="20"/>
        </w:rPr>
        <w:t xml:space="preserve">Os candidatos que não atenderem aos dispositivos mencionados no presente Edital serão considerados como não PcD e não terão prova especialmente preparada, sejam quais forem os motivos alegados.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.1.10</w:t>
      </w:r>
      <w:r w:rsidR="008335D3">
        <w:rPr>
          <w:rFonts w:asciiTheme="majorHAnsi" w:hAnsiTheme="majorHAnsi"/>
          <w:sz w:val="20"/>
          <w:szCs w:val="20"/>
        </w:rPr>
        <w:tab/>
      </w:r>
      <w:r w:rsidR="00B40D6E" w:rsidRPr="00894A47">
        <w:rPr>
          <w:rFonts w:asciiTheme="majorHAnsi" w:hAnsiTheme="majorHAnsi"/>
          <w:sz w:val="20"/>
          <w:szCs w:val="20"/>
        </w:rPr>
        <w:t xml:space="preserve">O candidato PcD que não realizar a inscrição conforme instruções constantes neste Edital, não poderá impetrar recurso em favor de sua situação. </w:t>
      </w:r>
    </w:p>
    <w:p w:rsidR="00B40D6E" w:rsidRPr="00894A47" w:rsidRDefault="007B19EB" w:rsidP="008335D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4</w:t>
      </w:r>
      <w:r w:rsidR="00A258D0">
        <w:rPr>
          <w:rFonts w:asciiTheme="majorHAnsi" w:hAnsiTheme="majorHAnsi"/>
          <w:sz w:val="20"/>
          <w:szCs w:val="20"/>
        </w:rPr>
        <w:t>.1.11</w:t>
      </w:r>
      <w:r w:rsidR="008335D3">
        <w:rPr>
          <w:rFonts w:asciiTheme="majorHAnsi" w:hAnsiTheme="majorHAnsi"/>
          <w:sz w:val="20"/>
          <w:szCs w:val="20"/>
        </w:rPr>
        <w:tab/>
      </w:r>
      <w:r w:rsidR="00B40D6E" w:rsidRPr="00894A47">
        <w:rPr>
          <w:rFonts w:asciiTheme="majorHAnsi" w:hAnsiTheme="majorHAnsi"/>
          <w:sz w:val="20"/>
          <w:szCs w:val="20"/>
        </w:rPr>
        <w:t xml:space="preserve">A publicação do resultado final do </w:t>
      </w:r>
      <w:r w:rsidR="00702B5F">
        <w:rPr>
          <w:rFonts w:asciiTheme="majorHAnsi" w:hAnsiTheme="majorHAnsi"/>
          <w:sz w:val="20"/>
          <w:szCs w:val="20"/>
        </w:rPr>
        <w:t>Processo Seletivo</w:t>
      </w:r>
      <w:r w:rsidR="00B40D6E" w:rsidRPr="00894A47">
        <w:rPr>
          <w:rFonts w:asciiTheme="majorHAnsi" w:hAnsiTheme="majorHAnsi"/>
          <w:sz w:val="20"/>
          <w:szCs w:val="20"/>
        </w:rPr>
        <w:t xml:space="preserve"> será feita em duas listas, contendo a primeira, a pontuação de todos os candidatos, inclusive a dos PcD, e a segunda somente a pontuação destes últimos. </w:t>
      </w:r>
    </w:p>
    <w:p w:rsidR="00B40D6E" w:rsidRPr="00F379FD" w:rsidRDefault="007B19EB" w:rsidP="00F379FD">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5</w:t>
      </w:r>
      <w:r w:rsidR="00B40D6E" w:rsidRPr="00894A47">
        <w:rPr>
          <w:rFonts w:asciiTheme="majorHAnsi" w:hAnsiTheme="majorHAnsi"/>
          <w:b/>
          <w:bCs/>
          <w:sz w:val="20"/>
          <w:szCs w:val="20"/>
        </w:rPr>
        <w:t xml:space="preserve">. HOMOLOGAÇÃO DAS INSCRIÇÕES </w:t>
      </w:r>
    </w:p>
    <w:p w:rsidR="00B40D6E"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5</w:t>
      </w:r>
      <w:r w:rsidR="00B40D6E" w:rsidRPr="00894A47">
        <w:rPr>
          <w:rFonts w:asciiTheme="majorHAnsi" w:hAnsiTheme="majorHAnsi"/>
          <w:sz w:val="20"/>
          <w:szCs w:val="20"/>
        </w:rPr>
        <w:t xml:space="preserve">.1 </w:t>
      </w:r>
      <w:r w:rsidR="00624C6F">
        <w:rPr>
          <w:rFonts w:asciiTheme="majorHAnsi" w:hAnsiTheme="majorHAnsi"/>
          <w:sz w:val="20"/>
          <w:szCs w:val="20"/>
        </w:rPr>
        <w:tab/>
      </w:r>
      <w:r w:rsidR="00B40D6E" w:rsidRPr="00894A47">
        <w:rPr>
          <w:rFonts w:asciiTheme="majorHAnsi" w:hAnsiTheme="majorHAnsi"/>
          <w:sz w:val="20"/>
          <w:szCs w:val="20"/>
        </w:rPr>
        <w:t xml:space="preserve">Será divulgado no dia </w:t>
      </w:r>
      <w:r w:rsidRPr="00CD4A33">
        <w:rPr>
          <w:rFonts w:asciiTheme="majorHAnsi" w:hAnsiTheme="majorHAnsi"/>
          <w:b/>
          <w:bCs/>
          <w:sz w:val="20"/>
          <w:szCs w:val="20"/>
        </w:rPr>
        <w:t>14</w:t>
      </w:r>
      <w:r w:rsidR="00B40D6E" w:rsidRPr="00CD4A33">
        <w:rPr>
          <w:rFonts w:asciiTheme="majorHAnsi" w:hAnsiTheme="majorHAnsi"/>
          <w:b/>
          <w:bCs/>
          <w:sz w:val="20"/>
          <w:szCs w:val="20"/>
        </w:rPr>
        <w:t xml:space="preserve"> de </w:t>
      </w:r>
      <w:r w:rsidR="00AB5B8C" w:rsidRPr="00CD4A33">
        <w:rPr>
          <w:rFonts w:asciiTheme="majorHAnsi" w:hAnsiTheme="majorHAnsi"/>
          <w:b/>
          <w:bCs/>
          <w:sz w:val="20"/>
          <w:szCs w:val="20"/>
        </w:rPr>
        <w:t>ju</w:t>
      </w:r>
      <w:r w:rsidRPr="00CD4A33">
        <w:rPr>
          <w:rFonts w:asciiTheme="majorHAnsi" w:hAnsiTheme="majorHAnsi"/>
          <w:b/>
          <w:bCs/>
          <w:sz w:val="20"/>
          <w:szCs w:val="20"/>
        </w:rPr>
        <w:t>n</w:t>
      </w:r>
      <w:r w:rsidR="00914624" w:rsidRPr="00CD4A33">
        <w:rPr>
          <w:rFonts w:asciiTheme="majorHAnsi" w:hAnsiTheme="majorHAnsi"/>
          <w:b/>
          <w:bCs/>
          <w:sz w:val="20"/>
          <w:szCs w:val="20"/>
        </w:rPr>
        <w:t>h</w:t>
      </w:r>
      <w:r w:rsidR="00AB5B8C" w:rsidRPr="00CD4A33">
        <w:rPr>
          <w:rFonts w:asciiTheme="majorHAnsi" w:hAnsiTheme="majorHAnsi"/>
          <w:b/>
          <w:bCs/>
          <w:sz w:val="20"/>
          <w:szCs w:val="20"/>
        </w:rPr>
        <w:t>o</w:t>
      </w:r>
      <w:r w:rsidR="00B40D6E" w:rsidRPr="00CD4A33">
        <w:rPr>
          <w:rFonts w:asciiTheme="majorHAnsi" w:hAnsiTheme="majorHAnsi"/>
          <w:b/>
          <w:bCs/>
          <w:sz w:val="20"/>
          <w:szCs w:val="20"/>
        </w:rPr>
        <w:t xml:space="preserve"> de 2022</w:t>
      </w:r>
      <w:r w:rsidR="00B40D6E" w:rsidRPr="00894A47">
        <w:rPr>
          <w:rFonts w:asciiTheme="majorHAnsi" w:hAnsiTheme="majorHAnsi"/>
          <w:sz w:val="20"/>
          <w:szCs w:val="20"/>
        </w:rPr>
        <w:t xml:space="preserve">a relação </w:t>
      </w:r>
      <w:r w:rsidR="00FB7542">
        <w:rPr>
          <w:rFonts w:asciiTheme="majorHAnsi" w:hAnsiTheme="majorHAnsi"/>
          <w:sz w:val="20"/>
          <w:szCs w:val="20"/>
        </w:rPr>
        <w:t xml:space="preserve">Preliminar </w:t>
      </w:r>
      <w:r w:rsidR="00B40D6E" w:rsidRPr="00894A47">
        <w:rPr>
          <w:rFonts w:asciiTheme="majorHAnsi" w:hAnsiTheme="majorHAnsi"/>
          <w:sz w:val="20"/>
          <w:szCs w:val="20"/>
        </w:rPr>
        <w:t xml:space="preserve">dos candidatos que tiveram suas inscrições </w:t>
      </w:r>
      <w:r w:rsidR="00FB7542">
        <w:rPr>
          <w:rFonts w:asciiTheme="majorHAnsi" w:hAnsiTheme="majorHAnsi"/>
          <w:sz w:val="20"/>
          <w:szCs w:val="20"/>
        </w:rPr>
        <w:t>deferidas</w:t>
      </w:r>
      <w:r w:rsidR="00B40D6E" w:rsidRPr="00894A47">
        <w:rPr>
          <w:rFonts w:asciiTheme="majorHAnsi" w:hAnsiTheme="majorHAnsi"/>
          <w:sz w:val="20"/>
          <w:szCs w:val="20"/>
        </w:rPr>
        <w:t xml:space="preserve">. A relação será afixada em Edital na </w:t>
      </w:r>
      <w:r w:rsidR="008A1E41">
        <w:rPr>
          <w:rFonts w:asciiTheme="majorHAnsi" w:hAnsiTheme="majorHAnsi"/>
          <w:sz w:val="20"/>
          <w:szCs w:val="20"/>
        </w:rPr>
        <w:t xml:space="preserve">Prefeitura Municipal de </w:t>
      </w:r>
      <w:r>
        <w:rPr>
          <w:rFonts w:asciiTheme="majorHAnsi" w:hAnsiTheme="majorHAnsi"/>
          <w:sz w:val="20"/>
          <w:szCs w:val="20"/>
        </w:rPr>
        <w:t>Extrema</w:t>
      </w:r>
      <w:r w:rsidR="008A1E41">
        <w:rPr>
          <w:rFonts w:asciiTheme="majorHAnsi" w:hAnsiTheme="majorHAnsi"/>
          <w:sz w:val="20"/>
          <w:szCs w:val="20"/>
        </w:rPr>
        <w:t xml:space="preserve"> - </w:t>
      </w:r>
      <w:r>
        <w:rPr>
          <w:rFonts w:asciiTheme="majorHAnsi" w:hAnsiTheme="majorHAnsi"/>
          <w:sz w:val="20"/>
          <w:szCs w:val="20"/>
        </w:rPr>
        <w:t>MG</w:t>
      </w:r>
      <w:r w:rsidR="00B40D6E" w:rsidRPr="00894A47">
        <w:rPr>
          <w:rFonts w:asciiTheme="majorHAnsi" w:hAnsiTheme="majorHAnsi"/>
          <w:sz w:val="20"/>
          <w:szCs w:val="20"/>
        </w:rPr>
        <w:t xml:space="preserve"> e disponibilizada no endereço eletrônico da empresa responsável pela organização do </w:t>
      </w:r>
      <w:r w:rsidR="00702B5F">
        <w:rPr>
          <w:rFonts w:asciiTheme="majorHAnsi" w:hAnsiTheme="majorHAnsi"/>
          <w:sz w:val="20"/>
          <w:szCs w:val="20"/>
        </w:rPr>
        <w:t>Processo Seletivo</w:t>
      </w:r>
      <w:hyperlink r:id="rId13" w:history="1">
        <w:r w:rsidR="009867D3" w:rsidRPr="00AE10E4">
          <w:rPr>
            <w:rStyle w:val="Hyperlink"/>
            <w:rFonts w:asciiTheme="majorHAnsi" w:hAnsiTheme="majorHAnsi"/>
            <w:sz w:val="20"/>
            <w:szCs w:val="20"/>
          </w:rPr>
          <w:t>www.gamaconcursos.com.br</w:t>
        </w:r>
      </w:hyperlink>
      <w:r w:rsidR="00B40D6E" w:rsidRPr="00894A47">
        <w:rPr>
          <w:rFonts w:asciiTheme="majorHAnsi" w:hAnsiTheme="majorHAnsi"/>
          <w:sz w:val="20"/>
          <w:szCs w:val="20"/>
        </w:rPr>
        <w:t xml:space="preserve">. </w:t>
      </w:r>
    </w:p>
    <w:p w:rsidR="00FB7542" w:rsidRPr="00894A47" w:rsidRDefault="006F1577" w:rsidP="00FB7542">
      <w:pPr>
        <w:pStyle w:val="Default"/>
        <w:spacing w:line="276" w:lineRule="auto"/>
        <w:ind w:left="851" w:hanging="851"/>
        <w:jc w:val="both"/>
        <w:rPr>
          <w:rFonts w:asciiTheme="majorHAnsi" w:hAnsiTheme="majorHAnsi"/>
          <w:sz w:val="20"/>
          <w:szCs w:val="20"/>
        </w:rPr>
      </w:pPr>
      <w:r>
        <w:rPr>
          <w:rFonts w:asciiTheme="majorHAnsi" w:hAnsiTheme="majorHAnsi"/>
          <w:sz w:val="20"/>
          <w:szCs w:val="20"/>
        </w:rPr>
        <w:t>5</w:t>
      </w:r>
      <w:r w:rsidR="00FB7542">
        <w:rPr>
          <w:rFonts w:asciiTheme="majorHAnsi" w:hAnsiTheme="majorHAnsi"/>
          <w:sz w:val="20"/>
          <w:szCs w:val="20"/>
        </w:rPr>
        <w:t>.1.1</w:t>
      </w:r>
      <w:r w:rsidR="00FB7542">
        <w:rPr>
          <w:rFonts w:asciiTheme="majorHAnsi" w:hAnsiTheme="majorHAnsi"/>
          <w:sz w:val="20"/>
          <w:szCs w:val="20"/>
        </w:rPr>
        <w:tab/>
      </w:r>
      <w:r w:rsidR="00FB7542" w:rsidRPr="00894A47">
        <w:rPr>
          <w:rFonts w:asciiTheme="majorHAnsi" w:hAnsiTheme="majorHAnsi"/>
          <w:sz w:val="20"/>
          <w:szCs w:val="20"/>
        </w:rPr>
        <w:t xml:space="preserve">Será divulgado no </w:t>
      </w:r>
      <w:r w:rsidR="00FB7542" w:rsidRPr="00914624">
        <w:rPr>
          <w:rFonts w:asciiTheme="majorHAnsi" w:hAnsiTheme="majorHAnsi"/>
          <w:sz w:val="20"/>
          <w:szCs w:val="20"/>
        </w:rPr>
        <w:t xml:space="preserve">dia </w:t>
      </w:r>
      <w:r w:rsidRPr="00CD4A33">
        <w:rPr>
          <w:rFonts w:asciiTheme="majorHAnsi" w:hAnsiTheme="majorHAnsi"/>
          <w:b/>
          <w:bCs/>
          <w:sz w:val="20"/>
          <w:szCs w:val="20"/>
        </w:rPr>
        <w:t>17 de jun</w:t>
      </w:r>
      <w:r w:rsidR="00AB5B8C" w:rsidRPr="00CD4A33">
        <w:rPr>
          <w:rFonts w:asciiTheme="majorHAnsi" w:hAnsiTheme="majorHAnsi"/>
          <w:b/>
          <w:bCs/>
          <w:sz w:val="20"/>
          <w:szCs w:val="20"/>
        </w:rPr>
        <w:t>ho</w:t>
      </w:r>
      <w:r w:rsidR="00FB7542" w:rsidRPr="00CD4A33">
        <w:rPr>
          <w:rFonts w:asciiTheme="majorHAnsi" w:hAnsiTheme="majorHAnsi"/>
          <w:b/>
          <w:bCs/>
          <w:sz w:val="20"/>
          <w:szCs w:val="20"/>
        </w:rPr>
        <w:t xml:space="preserve"> de 2022</w:t>
      </w:r>
      <w:r w:rsidR="00FB7542" w:rsidRPr="00894A47">
        <w:rPr>
          <w:rFonts w:asciiTheme="majorHAnsi" w:hAnsiTheme="majorHAnsi"/>
          <w:sz w:val="20"/>
          <w:szCs w:val="20"/>
        </w:rPr>
        <w:t xml:space="preserve">a relação </w:t>
      </w:r>
      <w:r w:rsidR="00FB7542">
        <w:rPr>
          <w:rFonts w:asciiTheme="majorHAnsi" w:hAnsiTheme="majorHAnsi"/>
          <w:sz w:val="20"/>
          <w:szCs w:val="20"/>
        </w:rPr>
        <w:t xml:space="preserve">Final </w:t>
      </w:r>
      <w:r w:rsidR="00FB7542" w:rsidRPr="00894A47">
        <w:rPr>
          <w:rFonts w:asciiTheme="majorHAnsi" w:hAnsiTheme="majorHAnsi"/>
          <w:sz w:val="20"/>
          <w:szCs w:val="20"/>
        </w:rPr>
        <w:t xml:space="preserve">dos candidatos que tiveram suas inscrições homologadas. A relação será afixada em Edital na </w:t>
      </w:r>
      <w:r w:rsidR="008A1E41">
        <w:rPr>
          <w:rFonts w:asciiTheme="majorHAnsi" w:hAnsiTheme="majorHAnsi"/>
          <w:sz w:val="20"/>
          <w:szCs w:val="20"/>
        </w:rPr>
        <w:t xml:space="preserve">Prefeitura Municipal de </w:t>
      </w:r>
      <w:r>
        <w:rPr>
          <w:rFonts w:asciiTheme="majorHAnsi" w:hAnsiTheme="majorHAnsi"/>
          <w:sz w:val="20"/>
          <w:szCs w:val="20"/>
        </w:rPr>
        <w:t>Extrema</w:t>
      </w:r>
      <w:r w:rsidR="008A1E41">
        <w:rPr>
          <w:rFonts w:asciiTheme="majorHAnsi" w:hAnsiTheme="majorHAnsi"/>
          <w:sz w:val="20"/>
          <w:szCs w:val="20"/>
        </w:rPr>
        <w:t xml:space="preserve"> - </w:t>
      </w:r>
      <w:r>
        <w:rPr>
          <w:rFonts w:asciiTheme="majorHAnsi" w:hAnsiTheme="majorHAnsi"/>
          <w:sz w:val="20"/>
          <w:szCs w:val="20"/>
        </w:rPr>
        <w:t>MG</w:t>
      </w:r>
      <w:r w:rsidR="00FB7542" w:rsidRPr="00894A47">
        <w:rPr>
          <w:rFonts w:asciiTheme="majorHAnsi" w:hAnsiTheme="majorHAnsi"/>
          <w:sz w:val="20"/>
          <w:szCs w:val="20"/>
        </w:rPr>
        <w:t xml:space="preserve"> e disponibilizada no endereço eletrônico da empresa responsável pela organização do </w:t>
      </w:r>
      <w:r w:rsidR="00702B5F">
        <w:rPr>
          <w:rFonts w:asciiTheme="majorHAnsi" w:hAnsiTheme="majorHAnsi"/>
          <w:sz w:val="20"/>
          <w:szCs w:val="20"/>
        </w:rPr>
        <w:t>Processo Seletivo</w:t>
      </w:r>
      <w:hyperlink r:id="rId14" w:history="1">
        <w:r w:rsidR="009867D3" w:rsidRPr="00AE10E4">
          <w:rPr>
            <w:rStyle w:val="Hyperlink"/>
            <w:rFonts w:asciiTheme="majorHAnsi" w:hAnsiTheme="majorHAnsi"/>
            <w:sz w:val="20"/>
            <w:szCs w:val="20"/>
          </w:rPr>
          <w:t>www.gamaconcursos.com.br</w:t>
        </w:r>
      </w:hyperlink>
      <w:r w:rsidR="00FB7542" w:rsidRPr="00894A47">
        <w:rPr>
          <w:rFonts w:asciiTheme="majorHAnsi" w:hAnsiTheme="majorHAnsi"/>
          <w:sz w:val="20"/>
          <w:szCs w:val="20"/>
        </w:rPr>
        <w:t xml:space="preserve">. </w:t>
      </w:r>
    </w:p>
    <w:p w:rsidR="00B40D6E"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5</w:t>
      </w:r>
      <w:r w:rsidR="00B40D6E" w:rsidRPr="00894A47">
        <w:rPr>
          <w:rFonts w:asciiTheme="majorHAnsi" w:hAnsiTheme="majorHAnsi"/>
          <w:sz w:val="20"/>
          <w:szCs w:val="20"/>
        </w:rPr>
        <w:t xml:space="preserve">.2. </w:t>
      </w:r>
      <w:r w:rsidR="00624C6F">
        <w:rPr>
          <w:rFonts w:asciiTheme="majorHAnsi" w:hAnsiTheme="majorHAnsi"/>
          <w:sz w:val="20"/>
          <w:szCs w:val="20"/>
        </w:rPr>
        <w:tab/>
      </w:r>
      <w:r w:rsidR="00B40D6E" w:rsidRPr="00894A47">
        <w:rPr>
          <w:rFonts w:asciiTheme="majorHAnsi" w:hAnsiTheme="majorHAnsi"/>
          <w:sz w:val="20"/>
          <w:szCs w:val="20"/>
        </w:rPr>
        <w:t xml:space="preserve">É de responsabilidade do candidato o acesso e verificação dos locais de prova. </w:t>
      </w:r>
    </w:p>
    <w:p w:rsidR="00B40D6E" w:rsidRPr="00FA4A23" w:rsidRDefault="006F1577" w:rsidP="00FA4A23">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6</w:t>
      </w:r>
      <w:r w:rsidR="00B40D6E" w:rsidRPr="00894A47">
        <w:rPr>
          <w:rFonts w:asciiTheme="majorHAnsi" w:hAnsiTheme="majorHAnsi"/>
          <w:b/>
          <w:bCs/>
          <w:sz w:val="20"/>
          <w:szCs w:val="20"/>
        </w:rPr>
        <w:t xml:space="preserve">. DAS PROVAS E DAS NORMAS GERAIS DE REALIZAÇÃO DA PROVA OBJETIVA ESCRITA </w:t>
      </w:r>
    </w:p>
    <w:p w:rsidR="00B40D6E"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.1</w:t>
      </w:r>
      <w:r w:rsidR="00624C6F">
        <w:rPr>
          <w:rFonts w:asciiTheme="majorHAnsi" w:hAnsiTheme="majorHAnsi"/>
          <w:sz w:val="20"/>
          <w:szCs w:val="20"/>
        </w:rPr>
        <w:tab/>
      </w:r>
      <w:r w:rsidR="00B40D6E" w:rsidRPr="00894A47">
        <w:rPr>
          <w:rFonts w:asciiTheme="majorHAnsi" w:hAnsiTheme="majorHAnsi"/>
          <w:sz w:val="20"/>
          <w:szCs w:val="20"/>
        </w:rPr>
        <w:t xml:space="preserve">O </w:t>
      </w:r>
      <w:r>
        <w:rPr>
          <w:rFonts w:asciiTheme="majorHAnsi" w:hAnsiTheme="majorHAnsi"/>
          <w:sz w:val="20"/>
          <w:szCs w:val="20"/>
        </w:rPr>
        <w:t>Processo Seletivo</w:t>
      </w:r>
      <w:r w:rsidR="00B40D6E" w:rsidRPr="00894A47">
        <w:rPr>
          <w:rFonts w:asciiTheme="majorHAnsi" w:hAnsiTheme="majorHAnsi"/>
          <w:sz w:val="20"/>
          <w:szCs w:val="20"/>
        </w:rPr>
        <w:t xml:space="preserve"> para os cargos de que trata este edital compreenderá em exame de habilidades e conhecimentos, mediante aplicação de Provas Objetivas, de caráter eliminatório e classificatório</w:t>
      </w:r>
      <w:r w:rsidR="009A2ED7">
        <w:rPr>
          <w:rFonts w:asciiTheme="majorHAnsi" w:hAnsiTheme="majorHAnsi"/>
          <w:sz w:val="20"/>
          <w:szCs w:val="20"/>
        </w:rPr>
        <w:t>, para todos os cargos e Prova de Títulos, de caráter classificatório, exclusivamente, para os cargos de nível superior.</w:t>
      </w:r>
    </w:p>
    <w:p w:rsidR="00B40D6E"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.2</w:t>
      </w:r>
      <w:r w:rsidR="00624C6F">
        <w:rPr>
          <w:rFonts w:asciiTheme="majorHAnsi" w:hAnsiTheme="majorHAnsi"/>
          <w:sz w:val="20"/>
          <w:szCs w:val="20"/>
        </w:rPr>
        <w:tab/>
      </w:r>
      <w:r w:rsidR="00B40D6E" w:rsidRPr="00894A47">
        <w:rPr>
          <w:rFonts w:asciiTheme="majorHAnsi" w:hAnsiTheme="majorHAnsi"/>
          <w:sz w:val="20"/>
          <w:szCs w:val="20"/>
        </w:rPr>
        <w:t xml:space="preserve">A duração da </w:t>
      </w:r>
      <w:r w:rsidR="00B40D6E" w:rsidRPr="00624C6F">
        <w:rPr>
          <w:rFonts w:asciiTheme="majorHAnsi" w:hAnsiTheme="majorHAnsi"/>
          <w:sz w:val="20"/>
          <w:szCs w:val="20"/>
        </w:rPr>
        <w:t xml:space="preserve">prova escrita objetiva </w:t>
      </w:r>
      <w:r w:rsidR="00B40D6E" w:rsidRPr="00894A47">
        <w:rPr>
          <w:rFonts w:asciiTheme="majorHAnsi" w:hAnsiTheme="majorHAnsi"/>
          <w:sz w:val="20"/>
          <w:szCs w:val="20"/>
        </w:rPr>
        <w:t xml:space="preserve">será de até </w:t>
      </w:r>
      <w:r w:rsidR="009A2ED7" w:rsidRPr="009A2ED7">
        <w:rPr>
          <w:rFonts w:asciiTheme="majorHAnsi" w:hAnsiTheme="majorHAnsi"/>
          <w:b/>
          <w:sz w:val="20"/>
          <w:szCs w:val="20"/>
        </w:rPr>
        <w:t>0</w:t>
      </w:r>
      <w:r w:rsidR="009867D3">
        <w:rPr>
          <w:rFonts w:asciiTheme="majorHAnsi" w:hAnsiTheme="majorHAnsi"/>
          <w:b/>
          <w:sz w:val="20"/>
          <w:szCs w:val="20"/>
        </w:rPr>
        <w:t>3</w:t>
      </w:r>
      <w:r w:rsidR="00B40D6E" w:rsidRPr="009A2ED7">
        <w:rPr>
          <w:rFonts w:asciiTheme="majorHAnsi" w:hAnsiTheme="majorHAnsi"/>
          <w:b/>
          <w:sz w:val="20"/>
          <w:szCs w:val="20"/>
        </w:rPr>
        <w:t xml:space="preserve"> horas (</w:t>
      </w:r>
      <w:r w:rsidR="009867D3">
        <w:rPr>
          <w:rFonts w:asciiTheme="majorHAnsi" w:hAnsiTheme="majorHAnsi"/>
          <w:b/>
          <w:sz w:val="20"/>
          <w:szCs w:val="20"/>
        </w:rPr>
        <w:t>três</w:t>
      </w:r>
      <w:r w:rsidR="00B40D6E" w:rsidRPr="009A2ED7">
        <w:rPr>
          <w:rFonts w:asciiTheme="majorHAnsi" w:hAnsiTheme="majorHAnsi"/>
          <w:b/>
          <w:sz w:val="20"/>
          <w:szCs w:val="20"/>
        </w:rPr>
        <w:t>horas)</w:t>
      </w:r>
      <w:r w:rsidR="00B40D6E" w:rsidRPr="00894A47">
        <w:rPr>
          <w:rFonts w:asciiTheme="majorHAnsi" w:hAnsiTheme="majorHAnsi"/>
          <w:sz w:val="20"/>
          <w:szCs w:val="20"/>
        </w:rPr>
        <w:t xml:space="preserve">, já incluído o tempo para preenchimento da folha de respostas. </w:t>
      </w:r>
    </w:p>
    <w:p w:rsidR="00B40D6E"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.2.1</w:t>
      </w:r>
      <w:r w:rsidR="00624C6F">
        <w:rPr>
          <w:rFonts w:asciiTheme="majorHAnsi" w:hAnsiTheme="majorHAnsi"/>
          <w:sz w:val="20"/>
          <w:szCs w:val="20"/>
        </w:rPr>
        <w:tab/>
      </w:r>
      <w:r w:rsidR="00B40D6E" w:rsidRPr="00894A47">
        <w:rPr>
          <w:rFonts w:asciiTheme="majorHAnsi" w:hAnsiTheme="majorHAnsi"/>
          <w:sz w:val="20"/>
          <w:szCs w:val="20"/>
        </w:rPr>
        <w:t xml:space="preserve">O candidato deverá comparecer ao local designado, com antecedência mínima de 30 (trinta) minutos, munido de </w:t>
      </w:r>
      <w:r w:rsidR="00B40D6E" w:rsidRPr="009A2ED7">
        <w:rPr>
          <w:rFonts w:asciiTheme="majorHAnsi" w:hAnsiTheme="majorHAnsi"/>
          <w:b/>
          <w:sz w:val="20"/>
          <w:szCs w:val="20"/>
        </w:rPr>
        <w:t>UM DOS SEGUINTES DOCUMENTOS NO ORI</w:t>
      </w:r>
      <w:r w:rsidR="006368C4" w:rsidRPr="009A2ED7">
        <w:rPr>
          <w:rFonts w:asciiTheme="majorHAnsi" w:hAnsiTheme="majorHAnsi"/>
          <w:b/>
          <w:sz w:val="20"/>
          <w:szCs w:val="20"/>
        </w:rPr>
        <w:t>GINAL</w:t>
      </w:r>
      <w:r w:rsidR="006368C4" w:rsidRPr="00894A47">
        <w:rPr>
          <w:rFonts w:asciiTheme="majorHAnsi" w:hAnsiTheme="majorHAnsi"/>
          <w:sz w:val="20"/>
          <w:szCs w:val="20"/>
        </w:rPr>
        <w:t>:</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a) </w:t>
      </w:r>
      <w:r w:rsidR="00624C6F">
        <w:rPr>
          <w:rFonts w:asciiTheme="majorHAnsi" w:hAnsiTheme="majorHAnsi"/>
          <w:sz w:val="20"/>
          <w:szCs w:val="20"/>
        </w:rPr>
        <w:tab/>
      </w:r>
      <w:r w:rsidRPr="00894A47">
        <w:rPr>
          <w:rFonts w:asciiTheme="majorHAnsi" w:hAnsiTheme="majorHAnsi"/>
          <w:sz w:val="20"/>
          <w:szCs w:val="20"/>
        </w:rPr>
        <w:t xml:space="preserve">Cédula de Identidade - RG;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b) </w:t>
      </w:r>
      <w:r w:rsidR="00624C6F">
        <w:rPr>
          <w:rFonts w:asciiTheme="majorHAnsi" w:hAnsiTheme="majorHAnsi"/>
          <w:sz w:val="20"/>
          <w:szCs w:val="20"/>
        </w:rPr>
        <w:tab/>
      </w:r>
      <w:r w:rsidRPr="00894A47">
        <w:rPr>
          <w:rFonts w:asciiTheme="majorHAnsi" w:hAnsiTheme="majorHAnsi"/>
          <w:sz w:val="20"/>
          <w:szCs w:val="20"/>
        </w:rPr>
        <w:t xml:space="preserve">Carteira de Órgão ou Conselho de Classe;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c) </w:t>
      </w:r>
      <w:r w:rsidR="00624C6F">
        <w:rPr>
          <w:rFonts w:asciiTheme="majorHAnsi" w:hAnsiTheme="majorHAnsi"/>
          <w:sz w:val="20"/>
          <w:szCs w:val="20"/>
        </w:rPr>
        <w:tab/>
      </w:r>
      <w:r w:rsidRPr="00894A47">
        <w:rPr>
          <w:rFonts w:asciiTheme="majorHAnsi" w:hAnsiTheme="majorHAnsi"/>
          <w:sz w:val="20"/>
          <w:szCs w:val="20"/>
        </w:rPr>
        <w:t xml:space="preserve">Carteira de Trabalho e Previdência Social;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d) </w:t>
      </w:r>
      <w:r w:rsidR="00624C6F">
        <w:rPr>
          <w:rFonts w:asciiTheme="majorHAnsi" w:hAnsiTheme="majorHAnsi"/>
          <w:sz w:val="20"/>
          <w:szCs w:val="20"/>
        </w:rPr>
        <w:tab/>
      </w:r>
      <w:r w:rsidRPr="00894A47">
        <w:rPr>
          <w:rFonts w:asciiTheme="majorHAnsi" w:hAnsiTheme="majorHAnsi"/>
          <w:sz w:val="20"/>
          <w:szCs w:val="20"/>
        </w:rPr>
        <w:t xml:space="preserve">Certificado Militar;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e) </w:t>
      </w:r>
      <w:r w:rsidR="00624C6F">
        <w:rPr>
          <w:rFonts w:asciiTheme="majorHAnsi" w:hAnsiTheme="majorHAnsi"/>
          <w:sz w:val="20"/>
          <w:szCs w:val="20"/>
        </w:rPr>
        <w:tab/>
      </w:r>
      <w:r w:rsidRPr="00894A47">
        <w:rPr>
          <w:rFonts w:asciiTheme="majorHAnsi" w:hAnsiTheme="majorHAnsi"/>
          <w:sz w:val="20"/>
          <w:szCs w:val="20"/>
        </w:rPr>
        <w:t xml:space="preserve">Carteira Nacional de Habilitação, emitida de acordo com a Lei 9.503/97 (com foto);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f) </w:t>
      </w:r>
      <w:r w:rsidR="00624C6F">
        <w:rPr>
          <w:rFonts w:asciiTheme="majorHAnsi" w:hAnsiTheme="majorHAnsi"/>
          <w:sz w:val="20"/>
          <w:szCs w:val="20"/>
        </w:rPr>
        <w:tab/>
      </w:r>
      <w:r w:rsidRPr="00894A47">
        <w:rPr>
          <w:rFonts w:asciiTheme="majorHAnsi" w:hAnsiTheme="majorHAnsi"/>
          <w:sz w:val="20"/>
          <w:szCs w:val="20"/>
        </w:rPr>
        <w:t xml:space="preserve">Passaporte.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lastRenderedPageBreak/>
        <w:t>6</w:t>
      </w:r>
      <w:r w:rsidR="00A258D0">
        <w:rPr>
          <w:rFonts w:asciiTheme="majorHAnsi" w:hAnsiTheme="majorHAnsi"/>
          <w:sz w:val="20"/>
          <w:szCs w:val="20"/>
        </w:rPr>
        <w:t>.2.2</w:t>
      </w:r>
      <w:r w:rsidR="00624C6F">
        <w:rPr>
          <w:rFonts w:asciiTheme="majorHAnsi" w:hAnsiTheme="majorHAnsi"/>
          <w:sz w:val="20"/>
          <w:szCs w:val="20"/>
        </w:rPr>
        <w:tab/>
      </w:r>
      <w:r w:rsidR="006368C4" w:rsidRPr="00894A47">
        <w:rPr>
          <w:rFonts w:asciiTheme="majorHAnsi" w:hAnsiTheme="majorHAnsi"/>
          <w:sz w:val="20"/>
          <w:szCs w:val="20"/>
        </w:rPr>
        <w:t>Em razão da pandemia do COVID-19</w:t>
      </w:r>
      <w:r w:rsidR="00343425">
        <w:rPr>
          <w:rFonts w:asciiTheme="majorHAnsi" w:hAnsiTheme="majorHAnsi"/>
          <w:sz w:val="20"/>
          <w:szCs w:val="20"/>
        </w:rPr>
        <w:t>,</w:t>
      </w:r>
      <w:r w:rsidR="00343425" w:rsidRPr="00343425">
        <w:rPr>
          <w:rFonts w:asciiTheme="majorHAnsi" w:hAnsiTheme="majorHAnsi"/>
          <w:sz w:val="20"/>
          <w:szCs w:val="20"/>
        </w:rPr>
        <w:t>poderão</w:t>
      </w:r>
      <w:r w:rsidR="006368C4" w:rsidRPr="00894A47">
        <w:rPr>
          <w:rFonts w:asciiTheme="majorHAnsi" w:hAnsiTheme="majorHAnsi"/>
          <w:sz w:val="20"/>
          <w:szCs w:val="20"/>
        </w:rPr>
        <w:t>ser adotadas medidas</w:t>
      </w:r>
      <w:r w:rsidR="00343425">
        <w:rPr>
          <w:rFonts w:asciiTheme="majorHAnsi" w:hAnsiTheme="majorHAnsi"/>
          <w:sz w:val="20"/>
          <w:szCs w:val="20"/>
        </w:rPr>
        <w:t xml:space="preserve"> de Biossegurança</w:t>
      </w:r>
      <w:r w:rsidR="006368C4" w:rsidRPr="00894A47">
        <w:rPr>
          <w:rFonts w:asciiTheme="majorHAnsi" w:hAnsiTheme="majorHAnsi"/>
          <w:sz w:val="20"/>
          <w:szCs w:val="20"/>
        </w:rPr>
        <w:t xml:space="preserve"> no dia de aplicação</w:t>
      </w:r>
      <w:r w:rsidR="00B90D30">
        <w:rPr>
          <w:rFonts w:asciiTheme="majorHAnsi" w:hAnsiTheme="majorHAnsi"/>
          <w:sz w:val="20"/>
          <w:szCs w:val="20"/>
        </w:rPr>
        <w:t xml:space="preserve"> da Prova Escrita. Se houver necessidade,</w:t>
      </w:r>
      <w:r>
        <w:rPr>
          <w:rFonts w:asciiTheme="majorHAnsi" w:hAnsiTheme="majorHAnsi"/>
          <w:sz w:val="20"/>
          <w:szCs w:val="20"/>
        </w:rPr>
        <w:t xml:space="preserve"> as medidas serão publicadas </w:t>
      </w:r>
      <w:r w:rsidR="00B90D30">
        <w:rPr>
          <w:rFonts w:asciiTheme="majorHAnsi" w:hAnsiTheme="majorHAnsi"/>
          <w:sz w:val="20"/>
          <w:szCs w:val="20"/>
        </w:rPr>
        <w:t>com o respectivo locais de provas.</w:t>
      </w:r>
    </w:p>
    <w:p w:rsidR="006368C4" w:rsidRPr="00894A47" w:rsidRDefault="006F1577" w:rsidP="00B90D30">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6.2.3</w:t>
      </w:r>
      <w:r w:rsidR="00B90D30">
        <w:rPr>
          <w:rFonts w:asciiTheme="majorHAnsi" w:hAnsiTheme="majorHAnsi"/>
          <w:sz w:val="20"/>
          <w:szCs w:val="20"/>
        </w:rPr>
        <w:tab/>
      </w:r>
      <w:r w:rsidR="006368C4" w:rsidRPr="00894A47">
        <w:rPr>
          <w:rFonts w:asciiTheme="majorHAnsi" w:hAnsiTheme="majorHAnsi"/>
          <w:sz w:val="20"/>
          <w:szCs w:val="20"/>
        </w:rPr>
        <w:t xml:space="preserve">Cada candidato deverá levar seu material (caneta, lápis, borracha), pois não haverá empréstimo.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6.2.4</w:t>
      </w:r>
      <w:r w:rsidR="00624C6F">
        <w:rPr>
          <w:rFonts w:asciiTheme="majorHAnsi" w:hAnsiTheme="majorHAnsi"/>
          <w:sz w:val="20"/>
          <w:szCs w:val="20"/>
        </w:rPr>
        <w:tab/>
      </w:r>
      <w:r w:rsidR="006368C4" w:rsidRPr="00894A47">
        <w:rPr>
          <w:rFonts w:asciiTheme="majorHAnsi" w:hAnsiTheme="majorHAnsi"/>
          <w:sz w:val="20"/>
          <w:szCs w:val="20"/>
        </w:rPr>
        <w:t>É vedado o ingresso de qualquer pessoa portando arma nos locais de realização da prova, exceto policiais em serviço</w:t>
      </w:r>
      <w:r w:rsidR="0026433D" w:rsidRPr="00894A47">
        <w:rPr>
          <w:rFonts w:asciiTheme="majorHAnsi" w:hAnsiTheme="majorHAnsi"/>
          <w:sz w:val="20"/>
          <w:szCs w:val="20"/>
        </w:rPr>
        <w:t>, desde que devidamente comprovado</w:t>
      </w:r>
      <w:r w:rsidR="006368C4" w:rsidRPr="00894A47">
        <w:rPr>
          <w:rFonts w:asciiTheme="majorHAnsi" w:hAnsiTheme="majorHAnsi"/>
          <w:sz w:val="20"/>
          <w:szCs w:val="20"/>
        </w:rPr>
        <w:t xml:space="preserve">.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6.2.5</w:t>
      </w:r>
      <w:r w:rsidR="00624C6F">
        <w:rPr>
          <w:rFonts w:asciiTheme="majorHAnsi" w:hAnsiTheme="majorHAnsi"/>
          <w:sz w:val="20"/>
          <w:szCs w:val="20"/>
        </w:rPr>
        <w:tab/>
      </w:r>
      <w:r w:rsidR="006368C4" w:rsidRPr="00894A47">
        <w:rPr>
          <w:rFonts w:asciiTheme="majorHAnsi" w:hAnsiTheme="majorHAnsi"/>
          <w:sz w:val="20"/>
          <w:szCs w:val="20"/>
        </w:rPr>
        <w:t>Durante as provas não serão permitidas: consultas bibliográficas de qualquer espécie, utilização de máquina calculadora, agendas eletrônicas</w:t>
      </w:r>
      <w:r w:rsidR="0026433D" w:rsidRPr="00894A47">
        <w:rPr>
          <w:rFonts w:asciiTheme="majorHAnsi" w:hAnsiTheme="majorHAnsi"/>
          <w:sz w:val="20"/>
          <w:szCs w:val="20"/>
        </w:rPr>
        <w:t>, relógios digitais</w:t>
      </w:r>
      <w:r w:rsidR="006368C4" w:rsidRPr="00894A47">
        <w:rPr>
          <w:rFonts w:asciiTheme="majorHAnsi" w:hAnsiTheme="majorHAnsi"/>
          <w:sz w:val="20"/>
          <w:szCs w:val="20"/>
        </w:rPr>
        <w:t xml:space="preserve"> ou similares, telefone celular ou qualquer material que não seja o estritamente necessário para a realização das provas. Os aparelhos "celulares"</w:t>
      </w:r>
      <w:r w:rsidR="0026433D" w:rsidRPr="00894A47">
        <w:rPr>
          <w:rFonts w:asciiTheme="majorHAnsi" w:hAnsiTheme="majorHAnsi"/>
          <w:sz w:val="20"/>
          <w:szCs w:val="20"/>
        </w:rPr>
        <w:t xml:space="preserve"> e equipamentos eletrônicos e similares</w:t>
      </w:r>
      <w:r w:rsidR="006368C4" w:rsidRPr="00894A47">
        <w:rPr>
          <w:rFonts w:asciiTheme="majorHAnsi" w:hAnsiTheme="majorHAnsi"/>
          <w:sz w:val="20"/>
          <w:szCs w:val="20"/>
        </w:rPr>
        <w:t xml:space="preserve"> deverão ser desligados e deixados sobre a mesa do fiscal de sala até o término da prova</w:t>
      </w:r>
      <w:r w:rsidR="00341007" w:rsidRPr="00894A47">
        <w:rPr>
          <w:rFonts w:asciiTheme="majorHAnsi" w:hAnsiTheme="majorHAnsi"/>
          <w:sz w:val="20"/>
          <w:szCs w:val="20"/>
        </w:rPr>
        <w:t>, em embalagem própria, fornecida pela empresa responsável pela aplicação da prova</w:t>
      </w:r>
      <w:r w:rsidR="006368C4" w:rsidRPr="00894A47">
        <w:rPr>
          <w:rFonts w:asciiTheme="majorHAnsi" w:hAnsiTheme="majorHAnsi"/>
          <w:sz w:val="20"/>
          <w:szCs w:val="20"/>
        </w:rPr>
        <w:t xml:space="preserve">.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6.2.6</w:t>
      </w:r>
      <w:r w:rsidR="00624C6F">
        <w:rPr>
          <w:rFonts w:asciiTheme="majorHAnsi" w:hAnsiTheme="majorHAnsi"/>
          <w:sz w:val="20"/>
          <w:szCs w:val="20"/>
        </w:rPr>
        <w:tab/>
      </w:r>
      <w:r w:rsidR="006368C4" w:rsidRPr="00894A47">
        <w:rPr>
          <w:rFonts w:asciiTheme="majorHAnsi" w:hAnsiTheme="majorHAnsi"/>
          <w:sz w:val="20"/>
          <w:szCs w:val="20"/>
        </w:rPr>
        <w:t xml:space="preserve">O candidato que, durante a realização da prova, for encontrado utilizando qualquer um dos objetos especificados acima será automaticamente eliminado do </w:t>
      </w:r>
      <w:r w:rsidR="00702B5F">
        <w:rPr>
          <w:rFonts w:asciiTheme="majorHAnsi" w:hAnsiTheme="majorHAnsi"/>
          <w:sz w:val="20"/>
          <w:szCs w:val="20"/>
        </w:rPr>
        <w:t>Processo Seletivo</w:t>
      </w:r>
      <w:r w:rsidR="006368C4" w:rsidRPr="00894A47">
        <w:rPr>
          <w:rFonts w:asciiTheme="majorHAnsi" w:hAnsiTheme="majorHAnsi"/>
          <w:sz w:val="20"/>
          <w:szCs w:val="20"/>
        </w:rPr>
        <w:t xml:space="preserve">.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6.2.7</w:t>
      </w:r>
      <w:r w:rsidR="00624C6F">
        <w:rPr>
          <w:rFonts w:asciiTheme="majorHAnsi" w:hAnsiTheme="majorHAnsi"/>
          <w:sz w:val="20"/>
          <w:szCs w:val="20"/>
        </w:rPr>
        <w:tab/>
      </w:r>
      <w:r w:rsidR="006368C4" w:rsidRPr="00894A47">
        <w:rPr>
          <w:rFonts w:asciiTheme="majorHAnsi" w:hAnsiTheme="majorHAnsi"/>
          <w:sz w:val="20"/>
          <w:szCs w:val="20"/>
        </w:rPr>
        <w:t xml:space="preserve">Será eliminado do </w:t>
      </w:r>
      <w:r>
        <w:rPr>
          <w:rFonts w:asciiTheme="majorHAnsi" w:hAnsiTheme="majorHAnsi"/>
          <w:sz w:val="20"/>
          <w:szCs w:val="20"/>
        </w:rPr>
        <w:t>Processo Seletivo</w:t>
      </w:r>
      <w:r w:rsidR="006368C4" w:rsidRPr="00894A47">
        <w:rPr>
          <w:rFonts w:asciiTheme="majorHAnsi" w:hAnsiTheme="majorHAnsi"/>
          <w:sz w:val="20"/>
          <w:szCs w:val="20"/>
        </w:rPr>
        <w:t xml:space="preserve"> o candidato que incorrer nas seguintes situações: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a) </w:t>
      </w:r>
      <w:r w:rsidR="00624C6F">
        <w:rPr>
          <w:rFonts w:asciiTheme="majorHAnsi" w:hAnsiTheme="majorHAnsi"/>
          <w:sz w:val="20"/>
          <w:szCs w:val="20"/>
        </w:rPr>
        <w:tab/>
      </w:r>
      <w:r w:rsidRPr="00894A47">
        <w:rPr>
          <w:rFonts w:asciiTheme="majorHAnsi" w:hAnsiTheme="majorHAnsi"/>
          <w:sz w:val="20"/>
          <w:szCs w:val="20"/>
        </w:rPr>
        <w:t xml:space="preserve">deixar o local de realização da prova sem a devida autorização;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b)</w:t>
      </w:r>
      <w:r w:rsidR="00624C6F">
        <w:rPr>
          <w:rFonts w:asciiTheme="majorHAnsi" w:hAnsiTheme="majorHAnsi"/>
          <w:sz w:val="20"/>
          <w:szCs w:val="20"/>
        </w:rPr>
        <w:tab/>
      </w:r>
      <w:r w:rsidRPr="00894A47">
        <w:rPr>
          <w:rFonts w:asciiTheme="majorHAnsi" w:hAnsiTheme="majorHAnsi"/>
          <w:sz w:val="20"/>
          <w:szCs w:val="20"/>
        </w:rPr>
        <w:t xml:space="preserve">tratar com falta de urbanidade os examinadores, auxiliares, fiscais ou autoridades presentes;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c) </w:t>
      </w:r>
      <w:r w:rsidR="00624C6F">
        <w:rPr>
          <w:rFonts w:asciiTheme="majorHAnsi" w:hAnsiTheme="majorHAnsi"/>
          <w:sz w:val="20"/>
          <w:szCs w:val="20"/>
        </w:rPr>
        <w:tab/>
      </w:r>
      <w:r w:rsidRPr="00894A47">
        <w:rPr>
          <w:rFonts w:asciiTheme="majorHAnsi" w:hAnsiTheme="majorHAnsi"/>
          <w:sz w:val="20"/>
          <w:szCs w:val="20"/>
        </w:rPr>
        <w:t xml:space="preserve">proceder de forma a tumultuar a realização das provas;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d) </w:t>
      </w:r>
      <w:r w:rsidR="00624C6F">
        <w:rPr>
          <w:rFonts w:asciiTheme="majorHAnsi" w:hAnsiTheme="majorHAnsi"/>
          <w:sz w:val="20"/>
          <w:szCs w:val="20"/>
        </w:rPr>
        <w:tab/>
      </w:r>
      <w:r w:rsidRPr="00894A47">
        <w:rPr>
          <w:rFonts w:asciiTheme="majorHAnsi" w:hAnsiTheme="majorHAnsi"/>
          <w:sz w:val="20"/>
          <w:szCs w:val="20"/>
        </w:rPr>
        <w:t xml:space="preserve">estabelecer comunicação com outros candidatos ou com pessoas estranhas, por qualquer meio;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e) </w:t>
      </w:r>
      <w:r w:rsidR="00624C6F">
        <w:rPr>
          <w:rFonts w:asciiTheme="majorHAnsi" w:hAnsiTheme="majorHAnsi"/>
          <w:sz w:val="20"/>
          <w:szCs w:val="20"/>
        </w:rPr>
        <w:tab/>
      </w:r>
      <w:r w:rsidRPr="00894A47">
        <w:rPr>
          <w:rFonts w:asciiTheme="majorHAnsi" w:hAnsiTheme="majorHAnsi"/>
          <w:sz w:val="20"/>
          <w:szCs w:val="20"/>
        </w:rPr>
        <w:t xml:space="preserve">usar de meios ilícitos para obter vantagem para si ou para outros; </w:t>
      </w:r>
    </w:p>
    <w:p w:rsidR="006368C4" w:rsidRPr="00894A47" w:rsidRDefault="006368C4"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f) </w:t>
      </w:r>
      <w:r w:rsidR="00624C6F">
        <w:rPr>
          <w:rFonts w:asciiTheme="majorHAnsi" w:hAnsiTheme="majorHAnsi"/>
          <w:sz w:val="20"/>
          <w:szCs w:val="20"/>
        </w:rPr>
        <w:tab/>
      </w:r>
      <w:r w:rsidRPr="00894A47">
        <w:rPr>
          <w:rFonts w:asciiTheme="majorHAnsi" w:hAnsiTheme="majorHAnsi"/>
          <w:sz w:val="20"/>
          <w:szCs w:val="20"/>
        </w:rPr>
        <w:t xml:space="preserve">deixar de atender às normas contidas no caderno de provas e às demais orientações expedidas pela organização do </w:t>
      </w:r>
      <w:r w:rsidR="006F1577">
        <w:rPr>
          <w:rFonts w:asciiTheme="majorHAnsi" w:hAnsiTheme="majorHAnsi"/>
          <w:sz w:val="20"/>
          <w:szCs w:val="20"/>
        </w:rPr>
        <w:t>Processo Seletivo</w:t>
      </w:r>
      <w:r w:rsidRPr="00894A47">
        <w:rPr>
          <w:rFonts w:asciiTheme="majorHAnsi" w:hAnsiTheme="majorHAnsi"/>
          <w:sz w:val="20"/>
          <w:szCs w:val="20"/>
        </w:rPr>
        <w:t xml:space="preserve">.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6.2.8</w:t>
      </w:r>
      <w:r w:rsidR="00624C6F">
        <w:rPr>
          <w:rFonts w:asciiTheme="majorHAnsi" w:hAnsiTheme="majorHAnsi"/>
          <w:sz w:val="20"/>
          <w:szCs w:val="20"/>
        </w:rPr>
        <w:tab/>
      </w:r>
      <w:r w:rsidR="006368C4" w:rsidRPr="00894A47">
        <w:rPr>
          <w:rFonts w:asciiTheme="majorHAnsi" w:hAnsiTheme="majorHAnsi"/>
          <w:sz w:val="20"/>
          <w:szCs w:val="20"/>
        </w:rPr>
        <w:t xml:space="preserve">Após adentrar a sala de provas e assinar a lista de presença, o candidato não poderá, sob qualquer pretexto, ausentar-se sem autorização do fiscal de sala;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.2.</w:t>
      </w:r>
      <w:r>
        <w:rPr>
          <w:rFonts w:asciiTheme="majorHAnsi" w:hAnsiTheme="majorHAnsi"/>
          <w:sz w:val="20"/>
          <w:szCs w:val="20"/>
        </w:rPr>
        <w:t>9</w:t>
      </w:r>
      <w:r w:rsidR="00624C6F">
        <w:rPr>
          <w:rFonts w:asciiTheme="majorHAnsi" w:hAnsiTheme="majorHAnsi"/>
          <w:sz w:val="20"/>
          <w:szCs w:val="20"/>
        </w:rPr>
        <w:tab/>
      </w:r>
      <w:r w:rsidR="006368C4" w:rsidRPr="00894A47">
        <w:rPr>
          <w:rFonts w:asciiTheme="majorHAnsi" w:hAnsiTheme="majorHAnsi"/>
          <w:sz w:val="20"/>
          <w:szCs w:val="20"/>
        </w:rPr>
        <w:t xml:space="preserve">O candidato só poderá retirar-se do local de aplicação das provas após 1 (uma) hora do horário de início das mesmas e constante do presente Edital, devendo entregar ao fiscal da sala a respectiva folha de respostas.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.3</w:t>
      </w:r>
      <w:r w:rsidR="00624C6F">
        <w:rPr>
          <w:rFonts w:asciiTheme="majorHAnsi" w:hAnsiTheme="majorHAnsi"/>
          <w:sz w:val="20"/>
          <w:szCs w:val="20"/>
        </w:rPr>
        <w:tab/>
      </w:r>
      <w:r w:rsidR="006368C4" w:rsidRPr="00894A47">
        <w:rPr>
          <w:rFonts w:asciiTheme="majorHAnsi" w:hAnsiTheme="majorHAnsi"/>
          <w:sz w:val="20"/>
          <w:szCs w:val="20"/>
        </w:rPr>
        <w:t>As provas escritas objetivas desenvolver-se-ão em forma de testes, através de questõ</w:t>
      </w:r>
      <w:r w:rsidR="009867D3">
        <w:rPr>
          <w:rFonts w:asciiTheme="majorHAnsi" w:hAnsiTheme="majorHAnsi"/>
          <w:sz w:val="20"/>
          <w:szCs w:val="20"/>
        </w:rPr>
        <w:t>es de múltipla escolha, com 05 (cinco</w:t>
      </w:r>
      <w:r w:rsidR="006368C4" w:rsidRPr="00894A47">
        <w:rPr>
          <w:rFonts w:asciiTheme="majorHAnsi" w:hAnsiTheme="majorHAnsi"/>
          <w:sz w:val="20"/>
          <w:szCs w:val="20"/>
        </w:rPr>
        <w:t xml:space="preserve">) </w:t>
      </w:r>
      <w:r w:rsidR="00B42AB0">
        <w:rPr>
          <w:rFonts w:asciiTheme="majorHAnsi" w:hAnsiTheme="majorHAnsi"/>
          <w:sz w:val="20"/>
          <w:szCs w:val="20"/>
        </w:rPr>
        <w:t>alternativas cada uma (A, B, C,</w:t>
      </w:r>
      <w:r w:rsidR="006368C4" w:rsidRPr="00894A47">
        <w:rPr>
          <w:rFonts w:asciiTheme="majorHAnsi" w:hAnsiTheme="majorHAnsi"/>
          <w:sz w:val="20"/>
          <w:szCs w:val="20"/>
        </w:rPr>
        <w:t xml:space="preserve"> D</w:t>
      </w:r>
      <w:r w:rsidR="00B42AB0">
        <w:rPr>
          <w:rFonts w:asciiTheme="majorHAnsi" w:hAnsiTheme="majorHAnsi"/>
          <w:sz w:val="20"/>
          <w:szCs w:val="20"/>
        </w:rPr>
        <w:t xml:space="preserve"> e E</w:t>
      </w:r>
      <w:r w:rsidR="006368C4" w:rsidRPr="00894A47">
        <w:rPr>
          <w:rFonts w:asciiTheme="majorHAnsi" w:hAnsiTheme="majorHAnsi"/>
          <w:sz w:val="20"/>
          <w:szCs w:val="20"/>
        </w:rPr>
        <w:t xml:space="preserve">). Cada questão terá apenas 01 (uma) alternativa correta.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6368C4" w:rsidRPr="00894A47">
        <w:rPr>
          <w:rFonts w:asciiTheme="majorHAnsi" w:hAnsiTheme="majorHAnsi"/>
          <w:sz w:val="20"/>
          <w:szCs w:val="20"/>
        </w:rPr>
        <w:t xml:space="preserve">.3.1 </w:t>
      </w:r>
      <w:r w:rsidR="00624C6F">
        <w:rPr>
          <w:rFonts w:asciiTheme="majorHAnsi" w:hAnsiTheme="majorHAnsi"/>
          <w:sz w:val="20"/>
          <w:szCs w:val="20"/>
        </w:rPr>
        <w:tab/>
      </w:r>
      <w:r w:rsidR="006368C4" w:rsidRPr="00894A47">
        <w:rPr>
          <w:rFonts w:asciiTheme="majorHAnsi" w:hAnsiTheme="majorHAnsi"/>
          <w:sz w:val="20"/>
          <w:szCs w:val="20"/>
        </w:rPr>
        <w:t xml:space="preserve">Na prova escrita será atribuída pontuação 0,0 (zero) às questões com mais de uma opção assinalada, ainda que uma delas esteja correta; questões sem opção assinalada (não respondidas); com rasuras, ainda que legíveis; ou preenchidas a lápis.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.3.2</w:t>
      </w:r>
      <w:r w:rsidR="00624C6F">
        <w:rPr>
          <w:rFonts w:asciiTheme="majorHAnsi" w:hAnsiTheme="majorHAnsi"/>
          <w:sz w:val="20"/>
          <w:szCs w:val="20"/>
        </w:rPr>
        <w:tab/>
      </w:r>
      <w:r w:rsidR="006368C4" w:rsidRPr="00894A47">
        <w:rPr>
          <w:rFonts w:asciiTheme="majorHAnsi" w:hAnsiTheme="majorHAnsi"/>
          <w:sz w:val="20"/>
          <w:szCs w:val="20"/>
        </w:rPr>
        <w:t xml:space="preserve">Em caso de questões com duplicidade ou ausência de alternativa correta, estas serão consideradas anuladas e terão os pontos correspondentes atribuídos a todos os candidatos, independente de recurso.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A258D0">
        <w:rPr>
          <w:rFonts w:asciiTheme="majorHAnsi" w:hAnsiTheme="majorHAnsi"/>
          <w:sz w:val="20"/>
          <w:szCs w:val="20"/>
        </w:rPr>
        <w:t>.3.3</w:t>
      </w:r>
      <w:r w:rsidR="00624C6F">
        <w:rPr>
          <w:rFonts w:asciiTheme="majorHAnsi" w:hAnsiTheme="majorHAnsi"/>
          <w:sz w:val="20"/>
          <w:szCs w:val="20"/>
        </w:rPr>
        <w:tab/>
      </w:r>
      <w:r w:rsidR="006368C4" w:rsidRPr="00894A47">
        <w:rPr>
          <w:rFonts w:asciiTheme="majorHAnsi" w:hAnsiTheme="majorHAnsi"/>
          <w:sz w:val="20"/>
          <w:szCs w:val="20"/>
        </w:rPr>
        <w:t xml:space="preserve">As respostas deverão ser assinaladas, pelo candidato, com caneta de tinta azul ou preta, na folha de respostas. </w:t>
      </w:r>
    </w:p>
    <w:p w:rsidR="006368C4" w:rsidRPr="00894A47" w:rsidRDefault="006F1577" w:rsidP="00624C6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6368C4" w:rsidRPr="00894A47">
        <w:rPr>
          <w:rFonts w:asciiTheme="majorHAnsi" w:hAnsiTheme="majorHAnsi"/>
          <w:sz w:val="20"/>
          <w:szCs w:val="20"/>
        </w:rPr>
        <w:t xml:space="preserve">.3.4 </w:t>
      </w:r>
      <w:r w:rsidR="00624C6F">
        <w:rPr>
          <w:rFonts w:asciiTheme="majorHAnsi" w:hAnsiTheme="majorHAnsi"/>
          <w:sz w:val="20"/>
          <w:szCs w:val="20"/>
        </w:rPr>
        <w:tab/>
      </w:r>
      <w:r w:rsidR="006368C4" w:rsidRPr="00894A47">
        <w:rPr>
          <w:rFonts w:asciiTheme="majorHAnsi" w:hAnsiTheme="majorHAnsi"/>
          <w:sz w:val="20"/>
          <w:szCs w:val="20"/>
        </w:rPr>
        <w:t xml:space="preserve">A folha de respostas, cujo preenchimento é de responsabilidade do candidato, é o único documento válido para a correção e deverá ser entregue no final da prova ao fiscal de sala. </w:t>
      </w:r>
    </w:p>
    <w:p w:rsidR="006368C4" w:rsidRPr="00894A47" w:rsidRDefault="006F1577" w:rsidP="001C643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6</w:t>
      </w:r>
      <w:r w:rsidR="006368C4" w:rsidRPr="00894A47">
        <w:rPr>
          <w:rFonts w:asciiTheme="majorHAnsi" w:hAnsiTheme="majorHAnsi"/>
          <w:sz w:val="20"/>
          <w:szCs w:val="20"/>
        </w:rPr>
        <w:t xml:space="preserve">.3.5 </w:t>
      </w:r>
      <w:r w:rsidR="00624C6F">
        <w:rPr>
          <w:rFonts w:asciiTheme="majorHAnsi" w:hAnsiTheme="majorHAnsi"/>
          <w:sz w:val="20"/>
          <w:szCs w:val="20"/>
        </w:rPr>
        <w:tab/>
      </w:r>
      <w:r w:rsidR="006368C4" w:rsidRPr="00894A47">
        <w:rPr>
          <w:rFonts w:asciiTheme="majorHAnsi" w:hAnsiTheme="majorHAnsi"/>
          <w:sz w:val="20"/>
          <w:szCs w:val="20"/>
        </w:rPr>
        <w:t xml:space="preserve">Em nenhuma hipótese haverá substituição da folha de respostas por erro do candidato. </w:t>
      </w:r>
    </w:p>
    <w:p w:rsidR="006368C4" w:rsidRPr="00894A47" w:rsidRDefault="002745CF" w:rsidP="00624C6F">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7</w:t>
      </w:r>
      <w:r w:rsidR="006368C4" w:rsidRPr="00894A47">
        <w:rPr>
          <w:rFonts w:asciiTheme="majorHAnsi" w:hAnsiTheme="majorHAnsi"/>
          <w:b/>
          <w:bCs/>
          <w:sz w:val="20"/>
          <w:szCs w:val="20"/>
        </w:rPr>
        <w:t xml:space="preserve">. DA COMPOSIÇÃO DAS PROVAS ESCRITAS OBJETIVAS E NÚMERO DE QUESTÕES </w:t>
      </w:r>
    </w:p>
    <w:p w:rsidR="00624C6F" w:rsidRDefault="007A429A" w:rsidP="001C6436">
      <w:pPr>
        <w:pStyle w:val="Default"/>
        <w:spacing w:line="276" w:lineRule="auto"/>
        <w:ind w:left="851" w:hanging="851"/>
        <w:jc w:val="both"/>
        <w:rPr>
          <w:rFonts w:asciiTheme="majorHAnsi" w:hAnsiTheme="majorHAnsi"/>
          <w:b/>
          <w:sz w:val="20"/>
          <w:szCs w:val="20"/>
        </w:rPr>
      </w:pPr>
      <w:r>
        <w:rPr>
          <w:rFonts w:asciiTheme="majorHAnsi" w:hAnsiTheme="majorHAnsi"/>
          <w:sz w:val="20"/>
          <w:szCs w:val="20"/>
        </w:rPr>
        <w:t>7</w:t>
      </w:r>
      <w:r w:rsidR="00A258D0">
        <w:rPr>
          <w:rFonts w:asciiTheme="majorHAnsi" w:hAnsiTheme="majorHAnsi"/>
          <w:sz w:val="20"/>
          <w:szCs w:val="20"/>
        </w:rPr>
        <w:t>.1</w:t>
      </w:r>
      <w:r w:rsidR="00624C6F">
        <w:rPr>
          <w:rFonts w:asciiTheme="majorHAnsi" w:hAnsiTheme="majorHAnsi"/>
          <w:sz w:val="20"/>
          <w:szCs w:val="20"/>
        </w:rPr>
        <w:tab/>
      </w:r>
      <w:r w:rsidR="0003375A" w:rsidRPr="002745CF">
        <w:rPr>
          <w:rFonts w:asciiTheme="majorHAnsi" w:hAnsiTheme="majorHAnsi"/>
          <w:sz w:val="20"/>
          <w:szCs w:val="20"/>
        </w:rPr>
        <w:t>Para os cargos de</w:t>
      </w:r>
      <w:r w:rsidR="006F1577" w:rsidRPr="002745CF">
        <w:rPr>
          <w:rFonts w:asciiTheme="majorHAnsi" w:hAnsiTheme="majorHAnsi"/>
          <w:b/>
          <w:sz w:val="20"/>
          <w:szCs w:val="20"/>
        </w:rPr>
        <w:t xml:space="preserve">Professor de Educação Infantil, Professor de Educação Básica I, PEB II Língua Portuguesa, PEB II Matemática, </w:t>
      </w:r>
      <w:r w:rsidR="002745CF" w:rsidRPr="002745CF">
        <w:rPr>
          <w:rFonts w:asciiTheme="majorHAnsi" w:hAnsiTheme="majorHAnsi"/>
          <w:b/>
          <w:sz w:val="20"/>
          <w:szCs w:val="20"/>
        </w:rPr>
        <w:t>PEB II Geografia, PEB II História, PEB II Ciências, PEB II Ensino Religioso, PEB II Artes, PEB II Língua Inglesa, PEB II Educação Física, PEB II Música, Orientador Pedagógico II, Psicólogo Escolar, Pedagogo</w:t>
      </w:r>
      <w:r w:rsidR="0003375A" w:rsidRPr="002745CF">
        <w:rPr>
          <w:rFonts w:asciiTheme="majorHAnsi" w:hAnsiTheme="majorHAnsi"/>
          <w:b/>
          <w:sz w:val="20"/>
          <w:szCs w:val="20"/>
        </w:rPr>
        <w:t xml:space="preserve">, </w:t>
      </w:r>
      <w:r w:rsidR="0003375A" w:rsidRPr="002745CF">
        <w:rPr>
          <w:rFonts w:asciiTheme="majorHAnsi" w:hAnsiTheme="majorHAnsi"/>
          <w:sz w:val="20"/>
          <w:szCs w:val="20"/>
        </w:rPr>
        <w:t>a avaliaçãoconstaráde prova escritaobjetiva,decaráter eliminatório e classificatórioeprovadetítulos de caráter classificatório.A prova escritaobjetiva serácompostapor30(trinta)questões,avaliadanaescalade0,0(zero)a100,0(cem)pontos,conformequadroabaixo</w:t>
      </w:r>
      <w:r w:rsidR="00FA2797" w:rsidRPr="002745CF">
        <w:rPr>
          <w:rFonts w:asciiTheme="majorHAnsi" w:hAnsiTheme="majorHAnsi"/>
          <w:sz w:val="20"/>
          <w:szCs w:val="20"/>
        </w:rPr>
        <w:t>:</w:t>
      </w:r>
    </w:p>
    <w:p w:rsidR="00624C6F" w:rsidRDefault="00624C6F" w:rsidP="00894A47">
      <w:pPr>
        <w:pStyle w:val="Default"/>
        <w:jc w:val="both"/>
        <w:rPr>
          <w:rFonts w:asciiTheme="majorHAnsi" w:hAnsiTheme="majorHAnsi"/>
          <w:b/>
          <w:sz w:val="20"/>
          <w:szCs w:val="20"/>
        </w:rPr>
      </w:pPr>
      <w:r w:rsidRPr="00624C6F">
        <w:rPr>
          <w:rFonts w:asciiTheme="majorHAnsi" w:hAnsiTheme="majorHAnsi"/>
          <w:b/>
          <w:sz w:val="20"/>
          <w:szCs w:val="20"/>
        </w:rPr>
        <w:t xml:space="preserve">TABELA </w:t>
      </w:r>
      <w:r w:rsidR="002745CF">
        <w:rPr>
          <w:rFonts w:asciiTheme="majorHAnsi" w:hAnsiTheme="majorHAnsi"/>
          <w:b/>
          <w:sz w:val="20"/>
          <w:szCs w:val="20"/>
        </w:rPr>
        <w:t>7</w:t>
      </w:r>
      <w:r w:rsidRPr="00624C6F">
        <w:rPr>
          <w:rFonts w:asciiTheme="majorHAnsi" w:hAnsiTheme="majorHAnsi"/>
          <w:b/>
          <w:sz w:val="20"/>
          <w:szCs w:val="20"/>
        </w:rPr>
        <w:t>.1</w:t>
      </w:r>
    </w:p>
    <w:tbl>
      <w:tblPr>
        <w:tblStyle w:val="Tabelacomgrade"/>
        <w:tblW w:w="9776" w:type="dxa"/>
        <w:tblLayout w:type="fixed"/>
        <w:tblLook w:val="04A0"/>
      </w:tblPr>
      <w:tblGrid>
        <w:gridCol w:w="1082"/>
        <w:gridCol w:w="944"/>
        <w:gridCol w:w="1532"/>
        <w:gridCol w:w="1107"/>
        <w:gridCol w:w="1073"/>
        <w:gridCol w:w="1073"/>
        <w:gridCol w:w="1095"/>
        <w:gridCol w:w="900"/>
        <w:gridCol w:w="970"/>
      </w:tblGrid>
      <w:tr w:rsidR="00DA76A5" w:rsidRPr="001C6436" w:rsidTr="00DA76A5">
        <w:trPr>
          <w:trHeight w:val="271"/>
        </w:trPr>
        <w:tc>
          <w:tcPr>
            <w:tcW w:w="9776" w:type="dxa"/>
            <w:gridSpan w:val="9"/>
            <w:shd w:val="clear" w:color="auto" w:fill="D9D9D9" w:themeFill="background1" w:themeFillShade="D9"/>
            <w:vAlign w:val="center"/>
          </w:tcPr>
          <w:p w:rsidR="00DA76A5" w:rsidRPr="001C6436" w:rsidRDefault="002745CF" w:rsidP="00BC77B7">
            <w:pPr>
              <w:pStyle w:val="Default"/>
              <w:jc w:val="both"/>
              <w:rPr>
                <w:rFonts w:asciiTheme="majorHAnsi" w:hAnsiTheme="majorHAnsi"/>
                <w:b/>
                <w:sz w:val="16"/>
                <w:szCs w:val="16"/>
              </w:rPr>
            </w:pPr>
            <w:r w:rsidRPr="002745CF">
              <w:rPr>
                <w:rFonts w:asciiTheme="majorHAnsi" w:hAnsiTheme="majorHAnsi"/>
                <w:b/>
                <w:sz w:val="20"/>
                <w:szCs w:val="20"/>
              </w:rPr>
              <w:t>Professor de Educação Infantil, Professor de Educação Básica I, PEB II Língua Portuguesa, PEB II Matemática, PEB II Geografia, PEB II História, PEB II Ciências, PEB II Ensino Religioso, PEB II Artes, PEB II Língua Inglesa, PEB II Educação Física, PEB II Música, Orientador Pedagógico II, Psicólogo Escolar, Pedagogo</w:t>
            </w:r>
          </w:p>
        </w:tc>
      </w:tr>
      <w:tr w:rsidR="00122836" w:rsidRPr="001C6436" w:rsidTr="00DA76A5">
        <w:trPr>
          <w:trHeight w:val="291"/>
        </w:trPr>
        <w:tc>
          <w:tcPr>
            <w:tcW w:w="1082"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FASE</w:t>
            </w:r>
          </w:p>
        </w:tc>
        <w:tc>
          <w:tcPr>
            <w:tcW w:w="944"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ETAPA</w:t>
            </w:r>
          </w:p>
        </w:tc>
        <w:tc>
          <w:tcPr>
            <w:tcW w:w="1532" w:type="dxa"/>
            <w:vMerge w:val="restart"/>
            <w:shd w:val="clear" w:color="auto" w:fill="D9D9D9" w:themeFill="background1" w:themeFillShade="D9"/>
            <w:vAlign w:val="center"/>
          </w:tcPr>
          <w:p w:rsidR="001228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ÁREA DE CONHECIMENTO</w:t>
            </w:r>
          </w:p>
          <w:p w:rsidR="00C32319" w:rsidRPr="001C6436" w:rsidRDefault="00C32319" w:rsidP="001C6436">
            <w:pPr>
              <w:pStyle w:val="Default"/>
              <w:jc w:val="center"/>
              <w:rPr>
                <w:rFonts w:asciiTheme="majorHAnsi" w:hAnsiTheme="majorHAnsi"/>
                <w:b/>
                <w:sz w:val="16"/>
                <w:szCs w:val="16"/>
              </w:rPr>
            </w:pPr>
            <w:r>
              <w:rPr>
                <w:rFonts w:asciiTheme="majorHAnsi" w:hAnsiTheme="majorHAnsi"/>
                <w:b/>
                <w:sz w:val="16"/>
                <w:szCs w:val="16"/>
              </w:rPr>
              <w:t>(Disciplinas)</w:t>
            </w:r>
          </w:p>
        </w:tc>
        <w:tc>
          <w:tcPr>
            <w:tcW w:w="1107"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Nº DE QUESTÕES</w:t>
            </w:r>
          </w:p>
        </w:tc>
        <w:tc>
          <w:tcPr>
            <w:tcW w:w="1073"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VALOR POR QUESTÃO</w:t>
            </w:r>
          </w:p>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lastRenderedPageBreak/>
              <w:t>(PONTOS)</w:t>
            </w:r>
          </w:p>
        </w:tc>
        <w:tc>
          <w:tcPr>
            <w:tcW w:w="1073"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lastRenderedPageBreak/>
              <w:t>VALOR TOTAL</w:t>
            </w:r>
          </w:p>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(PONTOS)</w:t>
            </w:r>
          </w:p>
        </w:tc>
        <w:tc>
          <w:tcPr>
            <w:tcW w:w="1995" w:type="dxa"/>
            <w:gridSpan w:val="2"/>
            <w:shd w:val="clear" w:color="auto" w:fill="D9D9D9" w:themeFill="background1" w:themeFillShade="D9"/>
            <w:vAlign w:val="center"/>
          </w:tcPr>
          <w:p w:rsidR="00122836" w:rsidRPr="001C6436" w:rsidRDefault="00122836" w:rsidP="00415556">
            <w:pPr>
              <w:pStyle w:val="Default"/>
              <w:jc w:val="center"/>
              <w:rPr>
                <w:rFonts w:asciiTheme="majorHAnsi" w:hAnsiTheme="majorHAnsi"/>
                <w:b/>
                <w:sz w:val="16"/>
                <w:szCs w:val="16"/>
              </w:rPr>
            </w:pPr>
            <w:r>
              <w:rPr>
                <w:rFonts w:asciiTheme="majorHAnsi" w:hAnsiTheme="majorHAnsi"/>
                <w:b/>
                <w:sz w:val="16"/>
                <w:szCs w:val="16"/>
              </w:rPr>
              <w:t>PONTUAÇÃO MÍNIMA</w:t>
            </w:r>
          </w:p>
        </w:tc>
        <w:tc>
          <w:tcPr>
            <w:tcW w:w="970" w:type="dxa"/>
            <w:vMerge w:val="restart"/>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r w:rsidRPr="001C6436">
              <w:rPr>
                <w:rFonts w:asciiTheme="majorHAnsi" w:hAnsiTheme="majorHAnsi"/>
                <w:b/>
                <w:sz w:val="16"/>
                <w:szCs w:val="16"/>
              </w:rPr>
              <w:t>CARÁTER</w:t>
            </w:r>
          </w:p>
        </w:tc>
      </w:tr>
      <w:tr w:rsidR="00122836" w:rsidRPr="001C6436" w:rsidTr="00DA76A5">
        <w:trPr>
          <w:trHeight w:val="291"/>
        </w:trPr>
        <w:tc>
          <w:tcPr>
            <w:tcW w:w="1082"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944"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1532"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1107"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1073"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1073"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c>
          <w:tcPr>
            <w:tcW w:w="1095" w:type="dxa"/>
            <w:shd w:val="clear" w:color="auto" w:fill="D9D9D9" w:themeFill="background1" w:themeFillShade="D9"/>
            <w:vAlign w:val="center"/>
          </w:tcPr>
          <w:p w:rsidR="00122836" w:rsidRPr="00122836" w:rsidRDefault="00122836" w:rsidP="00122836">
            <w:pPr>
              <w:pStyle w:val="Default"/>
              <w:jc w:val="center"/>
              <w:rPr>
                <w:rFonts w:asciiTheme="majorHAnsi" w:hAnsiTheme="majorHAnsi"/>
                <w:b/>
                <w:sz w:val="14"/>
                <w:szCs w:val="16"/>
              </w:rPr>
            </w:pPr>
            <w:r w:rsidRPr="00122836">
              <w:rPr>
                <w:rFonts w:asciiTheme="majorHAnsi" w:hAnsiTheme="majorHAnsi"/>
                <w:b/>
                <w:sz w:val="14"/>
                <w:szCs w:val="16"/>
              </w:rPr>
              <w:t xml:space="preserve">EM CADA </w:t>
            </w:r>
            <w:r w:rsidRPr="00122836">
              <w:rPr>
                <w:rFonts w:asciiTheme="majorHAnsi" w:hAnsiTheme="majorHAnsi"/>
                <w:b/>
                <w:sz w:val="14"/>
                <w:szCs w:val="16"/>
              </w:rPr>
              <w:lastRenderedPageBreak/>
              <w:t>DISCIPLINA</w:t>
            </w:r>
          </w:p>
        </w:tc>
        <w:tc>
          <w:tcPr>
            <w:tcW w:w="900" w:type="dxa"/>
            <w:shd w:val="clear" w:color="auto" w:fill="D9D9D9" w:themeFill="background1" w:themeFillShade="D9"/>
            <w:vAlign w:val="center"/>
          </w:tcPr>
          <w:p w:rsidR="00122836" w:rsidRPr="00122836" w:rsidRDefault="00122836" w:rsidP="00122836">
            <w:pPr>
              <w:pStyle w:val="Default"/>
              <w:jc w:val="center"/>
              <w:rPr>
                <w:rFonts w:asciiTheme="majorHAnsi" w:hAnsiTheme="majorHAnsi"/>
                <w:b/>
                <w:sz w:val="14"/>
                <w:szCs w:val="16"/>
              </w:rPr>
            </w:pPr>
            <w:r w:rsidRPr="00122836">
              <w:rPr>
                <w:rFonts w:asciiTheme="majorHAnsi" w:hAnsiTheme="majorHAnsi"/>
                <w:b/>
                <w:sz w:val="14"/>
                <w:szCs w:val="16"/>
              </w:rPr>
              <w:lastRenderedPageBreak/>
              <w:t>GERAL</w:t>
            </w:r>
          </w:p>
        </w:tc>
        <w:tc>
          <w:tcPr>
            <w:tcW w:w="970" w:type="dxa"/>
            <w:vMerge/>
            <w:shd w:val="clear" w:color="auto" w:fill="D9D9D9" w:themeFill="background1" w:themeFillShade="D9"/>
            <w:vAlign w:val="center"/>
          </w:tcPr>
          <w:p w:rsidR="00122836" w:rsidRPr="001C6436" w:rsidRDefault="00122836" w:rsidP="001C6436">
            <w:pPr>
              <w:pStyle w:val="Default"/>
              <w:jc w:val="center"/>
              <w:rPr>
                <w:rFonts w:asciiTheme="majorHAnsi" w:hAnsiTheme="majorHAnsi"/>
                <w:b/>
                <w:sz w:val="16"/>
                <w:szCs w:val="16"/>
              </w:rPr>
            </w:pPr>
          </w:p>
        </w:tc>
      </w:tr>
      <w:tr w:rsidR="0003375A" w:rsidRPr="001C6436" w:rsidTr="0003375A">
        <w:trPr>
          <w:trHeight w:val="382"/>
        </w:trPr>
        <w:tc>
          <w:tcPr>
            <w:tcW w:w="1082" w:type="dxa"/>
            <w:vMerge w:val="restart"/>
            <w:vAlign w:val="center"/>
          </w:tcPr>
          <w:p w:rsidR="0003375A" w:rsidRPr="001C6436" w:rsidRDefault="0003375A" w:rsidP="0003375A">
            <w:pPr>
              <w:pStyle w:val="Default"/>
              <w:jc w:val="center"/>
              <w:rPr>
                <w:rFonts w:asciiTheme="majorHAnsi" w:hAnsiTheme="majorHAnsi"/>
                <w:b/>
                <w:sz w:val="16"/>
                <w:szCs w:val="16"/>
              </w:rPr>
            </w:pPr>
            <w:r>
              <w:rPr>
                <w:rFonts w:asciiTheme="majorHAnsi" w:hAnsiTheme="majorHAnsi"/>
                <w:b/>
                <w:sz w:val="16"/>
                <w:szCs w:val="16"/>
              </w:rPr>
              <w:lastRenderedPageBreak/>
              <w:t>1ª PRIMEIRA</w:t>
            </w:r>
          </w:p>
        </w:tc>
        <w:tc>
          <w:tcPr>
            <w:tcW w:w="944" w:type="dxa"/>
            <w:vMerge w:val="restart"/>
            <w:vAlign w:val="center"/>
          </w:tcPr>
          <w:p w:rsidR="0003375A" w:rsidRPr="001C6436" w:rsidRDefault="0003375A" w:rsidP="007A429A">
            <w:pPr>
              <w:pStyle w:val="Default"/>
              <w:spacing w:line="276" w:lineRule="auto"/>
              <w:ind w:left="-35" w:right="-18" w:firstLine="1"/>
              <w:jc w:val="center"/>
              <w:rPr>
                <w:rFonts w:asciiTheme="majorHAnsi" w:hAnsiTheme="majorHAnsi"/>
                <w:b/>
                <w:sz w:val="16"/>
                <w:szCs w:val="16"/>
              </w:rPr>
            </w:pPr>
            <w:r w:rsidRPr="001C6436">
              <w:rPr>
                <w:rFonts w:asciiTheme="majorHAnsi" w:hAnsiTheme="majorHAnsi"/>
                <w:sz w:val="16"/>
                <w:szCs w:val="16"/>
              </w:rPr>
              <w:t xml:space="preserve">Prova Objetiva – conforme item </w:t>
            </w:r>
            <w:r w:rsidR="007A429A">
              <w:rPr>
                <w:rFonts w:asciiTheme="majorHAnsi" w:hAnsiTheme="majorHAnsi"/>
                <w:sz w:val="16"/>
                <w:szCs w:val="16"/>
              </w:rPr>
              <w:t>7</w:t>
            </w:r>
            <w:r w:rsidRPr="001C6436">
              <w:rPr>
                <w:rFonts w:asciiTheme="majorHAnsi" w:hAnsiTheme="majorHAnsi"/>
                <w:sz w:val="16"/>
                <w:szCs w:val="16"/>
              </w:rPr>
              <w:t>.1</w:t>
            </w:r>
          </w:p>
        </w:tc>
        <w:tc>
          <w:tcPr>
            <w:tcW w:w="1532" w:type="dxa"/>
            <w:vAlign w:val="center"/>
          </w:tcPr>
          <w:p w:rsidR="0003375A" w:rsidRPr="0003375A" w:rsidRDefault="0003375A" w:rsidP="0003375A">
            <w:pPr>
              <w:pStyle w:val="Default"/>
              <w:jc w:val="center"/>
              <w:rPr>
                <w:rFonts w:asciiTheme="majorHAnsi" w:hAnsiTheme="majorHAnsi"/>
                <w:sz w:val="16"/>
                <w:szCs w:val="16"/>
              </w:rPr>
            </w:pPr>
            <w:r w:rsidRPr="0003375A">
              <w:rPr>
                <w:rFonts w:asciiTheme="majorHAnsi" w:hAnsiTheme="majorHAnsi"/>
                <w:sz w:val="16"/>
                <w:szCs w:val="16"/>
              </w:rPr>
              <w:t>Conhecimentos Específicos</w:t>
            </w:r>
          </w:p>
        </w:tc>
        <w:tc>
          <w:tcPr>
            <w:tcW w:w="1107" w:type="dxa"/>
            <w:vAlign w:val="center"/>
          </w:tcPr>
          <w:p w:rsidR="0003375A" w:rsidRPr="0003375A" w:rsidRDefault="008D40D3" w:rsidP="0003375A">
            <w:pPr>
              <w:pStyle w:val="Default"/>
              <w:jc w:val="center"/>
              <w:rPr>
                <w:rFonts w:asciiTheme="majorHAnsi" w:hAnsiTheme="majorHAnsi"/>
                <w:sz w:val="16"/>
                <w:szCs w:val="16"/>
              </w:rPr>
            </w:pPr>
            <w:r>
              <w:rPr>
                <w:rFonts w:asciiTheme="majorHAnsi" w:hAnsiTheme="majorHAnsi"/>
                <w:sz w:val="16"/>
                <w:szCs w:val="16"/>
              </w:rPr>
              <w:t>10</w:t>
            </w:r>
          </w:p>
        </w:tc>
        <w:tc>
          <w:tcPr>
            <w:tcW w:w="1073" w:type="dxa"/>
            <w:vAlign w:val="center"/>
          </w:tcPr>
          <w:p w:rsidR="0003375A" w:rsidRPr="00965A55" w:rsidRDefault="0003375A" w:rsidP="0003375A">
            <w:pPr>
              <w:pStyle w:val="Default"/>
              <w:jc w:val="center"/>
              <w:rPr>
                <w:rFonts w:asciiTheme="majorHAnsi" w:hAnsiTheme="majorHAnsi"/>
                <w:b/>
                <w:sz w:val="16"/>
                <w:szCs w:val="16"/>
              </w:rPr>
            </w:pPr>
            <w:r w:rsidRPr="00965A55">
              <w:rPr>
                <w:rFonts w:asciiTheme="majorHAnsi" w:hAnsiTheme="majorHAnsi"/>
                <w:b/>
                <w:sz w:val="16"/>
                <w:szCs w:val="16"/>
              </w:rPr>
              <w:t>4,0</w:t>
            </w:r>
          </w:p>
        </w:tc>
        <w:tc>
          <w:tcPr>
            <w:tcW w:w="1073" w:type="dxa"/>
          </w:tcPr>
          <w:p w:rsidR="0003375A" w:rsidRPr="001C6436" w:rsidRDefault="008D40D3" w:rsidP="0003375A">
            <w:pPr>
              <w:pStyle w:val="Default"/>
              <w:jc w:val="center"/>
              <w:rPr>
                <w:rFonts w:asciiTheme="majorHAnsi" w:hAnsiTheme="majorHAnsi"/>
                <w:b/>
                <w:sz w:val="16"/>
                <w:szCs w:val="16"/>
              </w:rPr>
            </w:pPr>
            <w:r>
              <w:rPr>
                <w:rFonts w:asciiTheme="majorHAnsi" w:hAnsiTheme="majorHAnsi"/>
                <w:b/>
                <w:sz w:val="16"/>
                <w:szCs w:val="16"/>
              </w:rPr>
              <w:t>4</w:t>
            </w:r>
            <w:r w:rsidR="0003375A" w:rsidRPr="001C6436">
              <w:rPr>
                <w:rFonts w:asciiTheme="majorHAnsi" w:hAnsiTheme="majorHAnsi"/>
                <w:b/>
                <w:sz w:val="16"/>
                <w:szCs w:val="16"/>
              </w:rPr>
              <w:t>0,0 Pontos</w:t>
            </w:r>
          </w:p>
        </w:tc>
        <w:tc>
          <w:tcPr>
            <w:tcW w:w="1095" w:type="dxa"/>
            <w:vAlign w:val="center"/>
          </w:tcPr>
          <w:p w:rsidR="0003375A" w:rsidRPr="001C6436" w:rsidRDefault="0003375A" w:rsidP="0003375A">
            <w:pPr>
              <w:pStyle w:val="Default"/>
              <w:jc w:val="center"/>
              <w:rPr>
                <w:rFonts w:asciiTheme="majorHAnsi" w:hAnsiTheme="majorHAnsi"/>
                <w:sz w:val="16"/>
                <w:szCs w:val="16"/>
              </w:rPr>
            </w:pPr>
            <w:r>
              <w:rPr>
                <w:rFonts w:asciiTheme="majorHAnsi" w:hAnsiTheme="majorHAnsi"/>
                <w:sz w:val="16"/>
                <w:szCs w:val="16"/>
              </w:rPr>
              <w:t>40%</w:t>
            </w:r>
          </w:p>
        </w:tc>
        <w:tc>
          <w:tcPr>
            <w:tcW w:w="900" w:type="dxa"/>
            <w:vMerge w:val="restart"/>
            <w:vAlign w:val="center"/>
          </w:tcPr>
          <w:p w:rsidR="0003375A" w:rsidRPr="001C6436" w:rsidRDefault="0003375A" w:rsidP="0003375A">
            <w:pPr>
              <w:pStyle w:val="Default"/>
              <w:jc w:val="center"/>
              <w:rPr>
                <w:rFonts w:asciiTheme="majorHAnsi" w:hAnsiTheme="majorHAnsi"/>
                <w:sz w:val="16"/>
                <w:szCs w:val="16"/>
              </w:rPr>
            </w:pPr>
            <w:r>
              <w:rPr>
                <w:rFonts w:asciiTheme="majorHAnsi" w:hAnsiTheme="majorHAnsi"/>
                <w:sz w:val="16"/>
                <w:szCs w:val="16"/>
              </w:rPr>
              <w:t>60%</w:t>
            </w:r>
          </w:p>
        </w:tc>
        <w:tc>
          <w:tcPr>
            <w:tcW w:w="970" w:type="dxa"/>
            <w:vMerge w:val="restart"/>
            <w:vAlign w:val="center"/>
          </w:tcPr>
          <w:p w:rsidR="0003375A" w:rsidRDefault="0003375A" w:rsidP="0003375A">
            <w:pPr>
              <w:pStyle w:val="Default"/>
              <w:ind w:left="-108" w:right="-142"/>
              <w:jc w:val="center"/>
              <w:rPr>
                <w:rFonts w:asciiTheme="majorHAnsi" w:hAnsiTheme="majorHAnsi"/>
                <w:sz w:val="16"/>
                <w:szCs w:val="16"/>
              </w:rPr>
            </w:pPr>
            <w:r w:rsidRPr="001C6436">
              <w:rPr>
                <w:rFonts w:asciiTheme="majorHAnsi" w:hAnsiTheme="majorHAnsi"/>
                <w:sz w:val="16"/>
                <w:szCs w:val="16"/>
              </w:rPr>
              <w:t>Eliminatóri</w:t>
            </w:r>
            <w:r>
              <w:rPr>
                <w:rFonts w:asciiTheme="majorHAnsi" w:hAnsiTheme="majorHAnsi"/>
                <w:sz w:val="16"/>
                <w:szCs w:val="16"/>
              </w:rPr>
              <w:t xml:space="preserve">o </w:t>
            </w:r>
          </w:p>
          <w:p w:rsidR="0003375A" w:rsidRDefault="0003375A" w:rsidP="0003375A">
            <w:pPr>
              <w:pStyle w:val="Default"/>
              <w:ind w:left="-108" w:right="-142"/>
              <w:jc w:val="center"/>
              <w:rPr>
                <w:rFonts w:asciiTheme="majorHAnsi" w:hAnsiTheme="majorHAnsi"/>
                <w:sz w:val="16"/>
                <w:szCs w:val="16"/>
              </w:rPr>
            </w:pPr>
            <w:r>
              <w:rPr>
                <w:rFonts w:asciiTheme="majorHAnsi" w:hAnsiTheme="majorHAnsi"/>
                <w:sz w:val="16"/>
                <w:szCs w:val="16"/>
              </w:rPr>
              <w:t>e</w:t>
            </w:r>
          </w:p>
          <w:p w:rsidR="0003375A" w:rsidRPr="001C6436" w:rsidRDefault="0003375A" w:rsidP="0003375A">
            <w:pPr>
              <w:pStyle w:val="Default"/>
              <w:ind w:left="-108" w:right="-142"/>
              <w:jc w:val="center"/>
              <w:rPr>
                <w:rFonts w:asciiTheme="majorHAnsi" w:hAnsiTheme="majorHAnsi"/>
                <w:b/>
                <w:sz w:val="16"/>
                <w:szCs w:val="16"/>
              </w:rPr>
            </w:pPr>
            <w:r>
              <w:rPr>
                <w:rFonts w:asciiTheme="majorHAnsi" w:hAnsiTheme="majorHAnsi"/>
                <w:sz w:val="16"/>
                <w:szCs w:val="16"/>
              </w:rPr>
              <w:t xml:space="preserve"> Classificat</w:t>
            </w:r>
            <w:r w:rsidRPr="001C6436">
              <w:rPr>
                <w:rFonts w:asciiTheme="majorHAnsi" w:hAnsiTheme="majorHAnsi"/>
                <w:sz w:val="16"/>
                <w:szCs w:val="16"/>
              </w:rPr>
              <w:t>ório</w:t>
            </w:r>
          </w:p>
        </w:tc>
      </w:tr>
      <w:tr w:rsidR="0003375A" w:rsidRPr="001C6436" w:rsidTr="0003375A">
        <w:trPr>
          <w:trHeight w:val="382"/>
        </w:trPr>
        <w:tc>
          <w:tcPr>
            <w:tcW w:w="1082" w:type="dxa"/>
            <w:vMerge/>
          </w:tcPr>
          <w:p w:rsidR="0003375A" w:rsidRPr="001C6436" w:rsidRDefault="0003375A" w:rsidP="0003375A">
            <w:pPr>
              <w:pStyle w:val="Default"/>
              <w:jc w:val="center"/>
              <w:rPr>
                <w:rFonts w:asciiTheme="majorHAnsi" w:hAnsiTheme="majorHAnsi"/>
                <w:b/>
                <w:sz w:val="16"/>
                <w:szCs w:val="16"/>
              </w:rPr>
            </w:pPr>
          </w:p>
        </w:tc>
        <w:tc>
          <w:tcPr>
            <w:tcW w:w="944" w:type="dxa"/>
            <w:vMerge/>
          </w:tcPr>
          <w:p w:rsidR="0003375A" w:rsidRPr="001C6436" w:rsidRDefault="0003375A" w:rsidP="0003375A">
            <w:pPr>
              <w:pStyle w:val="Default"/>
              <w:jc w:val="center"/>
              <w:rPr>
                <w:rFonts w:asciiTheme="majorHAnsi" w:hAnsiTheme="majorHAnsi"/>
                <w:b/>
                <w:sz w:val="16"/>
                <w:szCs w:val="16"/>
              </w:rPr>
            </w:pPr>
          </w:p>
        </w:tc>
        <w:tc>
          <w:tcPr>
            <w:tcW w:w="1532" w:type="dxa"/>
            <w:vAlign w:val="center"/>
          </w:tcPr>
          <w:p w:rsidR="0003375A" w:rsidRPr="0003375A" w:rsidRDefault="008D40D3" w:rsidP="0003375A">
            <w:pPr>
              <w:pStyle w:val="Default"/>
              <w:jc w:val="center"/>
              <w:rPr>
                <w:rFonts w:asciiTheme="majorHAnsi" w:hAnsiTheme="majorHAnsi"/>
                <w:sz w:val="16"/>
                <w:szCs w:val="16"/>
              </w:rPr>
            </w:pPr>
            <w:r>
              <w:rPr>
                <w:rFonts w:asciiTheme="majorHAnsi" w:hAnsiTheme="majorHAnsi"/>
                <w:sz w:val="16"/>
                <w:szCs w:val="16"/>
              </w:rPr>
              <w:t>Conhecimentos Pedagógicos</w:t>
            </w:r>
          </w:p>
        </w:tc>
        <w:tc>
          <w:tcPr>
            <w:tcW w:w="1107" w:type="dxa"/>
            <w:vAlign w:val="center"/>
          </w:tcPr>
          <w:p w:rsidR="0003375A" w:rsidRPr="0003375A" w:rsidRDefault="008D40D3" w:rsidP="0003375A">
            <w:pPr>
              <w:pStyle w:val="Default"/>
              <w:jc w:val="center"/>
              <w:rPr>
                <w:rFonts w:asciiTheme="majorHAnsi" w:hAnsiTheme="majorHAnsi"/>
                <w:sz w:val="16"/>
                <w:szCs w:val="16"/>
              </w:rPr>
            </w:pPr>
            <w:r>
              <w:rPr>
                <w:rFonts w:asciiTheme="majorHAnsi" w:hAnsiTheme="majorHAnsi"/>
                <w:sz w:val="16"/>
                <w:szCs w:val="16"/>
              </w:rPr>
              <w:t>10</w:t>
            </w:r>
          </w:p>
        </w:tc>
        <w:tc>
          <w:tcPr>
            <w:tcW w:w="1073" w:type="dxa"/>
            <w:vAlign w:val="center"/>
          </w:tcPr>
          <w:p w:rsidR="0003375A" w:rsidRPr="00965A55" w:rsidRDefault="008D40D3" w:rsidP="0003375A">
            <w:pPr>
              <w:pStyle w:val="Default"/>
              <w:jc w:val="center"/>
              <w:rPr>
                <w:rFonts w:asciiTheme="majorHAnsi" w:hAnsiTheme="majorHAnsi"/>
                <w:b/>
                <w:sz w:val="16"/>
                <w:szCs w:val="16"/>
              </w:rPr>
            </w:pPr>
            <w:r>
              <w:rPr>
                <w:rFonts w:asciiTheme="majorHAnsi" w:hAnsiTheme="majorHAnsi"/>
                <w:b/>
                <w:sz w:val="16"/>
                <w:szCs w:val="16"/>
              </w:rPr>
              <w:t>3</w:t>
            </w:r>
            <w:r w:rsidR="0003375A" w:rsidRPr="00965A55">
              <w:rPr>
                <w:rFonts w:asciiTheme="majorHAnsi" w:hAnsiTheme="majorHAnsi"/>
                <w:b/>
                <w:sz w:val="16"/>
                <w:szCs w:val="16"/>
              </w:rPr>
              <w:t>,0</w:t>
            </w:r>
          </w:p>
        </w:tc>
        <w:tc>
          <w:tcPr>
            <w:tcW w:w="1073" w:type="dxa"/>
          </w:tcPr>
          <w:p w:rsidR="0003375A" w:rsidRPr="001C6436" w:rsidRDefault="008D40D3" w:rsidP="0003375A">
            <w:pPr>
              <w:pStyle w:val="Default"/>
              <w:jc w:val="center"/>
              <w:rPr>
                <w:rFonts w:asciiTheme="majorHAnsi" w:hAnsiTheme="majorHAnsi"/>
                <w:b/>
                <w:sz w:val="16"/>
                <w:szCs w:val="16"/>
              </w:rPr>
            </w:pPr>
            <w:r>
              <w:rPr>
                <w:rFonts w:asciiTheme="majorHAnsi" w:hAnsiTheme="majorHAnsi"/>
                <w:b/>
                <w:sz w:val="16"/>
                <w:szCs w:val="16"/>
              </w:rPr>
              <w:t>3</w:t>
            </w:r>
            <w:r w:rsidR="0003375A" w:rsidRPr="001C6436">
              <w:rPr>
                <w:rFonts w:asciiTheme="majorHAnsi" w:hAnsiTheme="majorHAnsi"/>
                <w:b/>
                <w:sz w:val="16"/>
                <w:szCs w:val="16"/>
              </w:rPr>
              <w:t>0,0 Pontos</w:t>
            </w:r>
          </w:p>
        </w:tc>
        <w:tc>
          <w:tcPr>
            <w:tcW w:w="1095" w:type="dxa"/>
            <w:vAlign w:val="center"/>
          </w:tcPr>
          <w:p w:rsidR="0003375A" w:rsidRPr="001C6436" w:rsidRDefault="0003375A" w:rsidP="0003375A">
            <w:pPr>
              <w:pStyle w:val="Default"/>
              <w:jc w:val="center"/>
              <w:rPr>
                <w:rFonts w:asciiTheme="majorHAnsi" w:hAnsiTheme="majorHAnsi"/>
                <w:b/>
                <w:sz w:val="16"/>
                <w:szCs w:val="16"/>
              </w:rPr>
            </w:pPr>
            <w:r>
              <w:rPr>
                <w:rFonts w:asciiTheme="majorHAnsi" w:hAnsiTheme="majorHAnsi"/>
                <w:sz w:val="16"/>
                <w:szCs w:val="16"/>
              </w:rPr>
              <w:t>40%</w:t>
            </w:r>
          </w:p>
        </w:tc>
        <w:tc>
          <w:tcPr>
            <w:tcW w:w="900" w:type="dxa"/>
            <w:vMerge/>
          </w:tcPr>
          <w:p w:rsidR="0003375A" w:rsidRPr="001C6436" w:rsidRDefault="0003375A" w:rsidP="0003375A">
            <w:pPr>
              <w:pStyle w:val="Default"/>
              <w:jc w:val="both"/>
              <w:rPr>
                <w:rFonts w:asciiTheme="majorHAnsi" w:hAnsiTheme="majorHAnsi"/>
                <w:b/>
                <w:sz w:val="16"/>
                <w:szCs w:val="16"/>
              </w:rPr>
            </w:pPr>
          </w:p>
        </w:tc>
        <w:tc>
          <w:tcPr>
            <w:tcW w:w="970" w:type="dxa"/>
            <w:vMerge/>
          </w:tcPr>
          <w:p w:rsidR="0003375A" w:rsidRPr="001C6436" w:rsidRDefault="0003375A" w:rsidP="0003375A">
            <w:pPr>
              <w:pStyle w:val="Default"/>
              <w:jc w:val="both"/>
              <w:rPr>
                <w:rFonts w:asciiTheme="majorHAnsi" w:hAnsiTheme="majorHAnsi"/>
                <w:b/>
                <w:sz w:val="16"/>
                <w:szCs w:val="16"/>
              </w:rPr>
            </w:pPr>
          </w:p>
        </w:tc>
      </w:tr>
      <w:tr w:rsidR="0003375A" w:rsidRPr="001C6436" w:rsidTr="0003375A">
        <w:trPr>
          <w:trHeight w:val="382"/>
        </w:trPr>
        <w:tc>
          <w:tcPr>
            <w:tcW w:w="1082" w:type="dxa"/>
            <w:vMerge/>
          </w:tcPr>
          <w:p w:rsidR="0003375A" w:rsidRPr="001C6436" w:rsidRDefault="0003375A" w:rsidP="0003375A">
            <w:pPr>
              <w:pStyle w:val="Default"/>
              <w:jc w:val="center"/>
              <w:rPr>
                <w:rFonts w:asciiTheme="majorHAnsi" w:hAnsiTheme="majorHAnsi"/>
                <w:b/>
                <w:sz w:val="16"/>
                <w:szCs w:val="16"/>
              </w:rPr>
            </w:pPr>
          </w:p>
        </w:tc>
        <w:tc>
          <w:tcPr>
            <w:tcW w:w="944" w:type="dxa"/>
            <w:vMerge/>
          </w:tcPr>
          <w:p w:rsidR="0003375A" w:rsidRPr="001C6436" w:rsidRDefault="0003375A" w:rsidP="0003375A">
            <w:pPr>
              <w:pStyle w:val="Default"/>
              <w:jc w:val="center"/>
              <w:rPr>
                <w:rFonts w:asciiTheme="majorHAnsi" w:hAnsiTheme="majorHAnsi"/>
                <w:b/>
                <w:sz w:val="16"/>
                <w:szCs w:val="16"/>
              </w:rPr>
            </w:pPr>
          </w:p>
        </w:tc>
        <w:tc>
          <w:tcPr>
            <w:tcW w:w="1532" w:type="dxa"/>
            <w:vAlign w:val="center"/>
          </w:tcPr>
          <w:p w:rsidR="0003375A" w:rsidRPr="0003375A" w:rsidRDefault="00ED3A56" w:rsidP="002745CF">
            <w:pPr>
              <w:pStyle w:val="Default"/>
              <w:jc w:val="center"/>
              <w:rPr>
                <w:rFonts w:asciiTheme="majorHAnsi" w:hAnsiTheme="majorHAnsi"/>
                <w:sz w:val="16"/>
                <w:szCs w:val="16"/>
              </w:rPr>
            </w:pPr>
            <w:r>
              <w:rPr>
                <w:rFonts w:asciiTheme="majorHAnsi" w:hAnsiTheme="majorHAnsi"/>
                <w:sz w:val="16"/>
                <w:szCs w:val="16"/>
              </w:rPr>
              <w:t xml:space="preserve">Matemática </w:t>
            </w:r>
          </w:p>
        </w:tc>
        <w:tc>
          <w:tcPr>
            <w:tcW w:w="1107" w:type="dxa"/>
            <w:vAlign w:val="center"/>
          </w:tcPr>
          <w:p w:rsidR="0003375A" w:rsidRPr="0003375A" w:rsidRDefault="0003375A" w:rsidP="0003375A">
            <w:pPr>
              <w:pStyle w:val="Default"/>
              <w:jc w:val="center"/>
              <w:rPr>
                <w:rFonts w:asciiTheme="majorHAnsi" w:hAnsiTheme="majorHAnsi"/>
                <w:sz w:val="16"/>
                <w:szCs w:val="16"/>
              </w:rPr>
            </w:pPr>
            <w:r w:rsidRPr="0003375A">
              <w:rPr>
                <w:rFonts w:asciiTheme="majorHAnsi" w:hAnsiTheme="majorHAnsi"/>
                <w:sz w:val="16"/>
                <w:szCs w:val="16"/>
              </w:rPr>
              <w:t>05</w:t>
            </w:r>
          </w:p>
        </w:tc>
        <w:tc>
          <w:tcPr>
            <w:tcW w:w="1073" w:type="dxa"/>
            <w:vAlign w:val="center"/>
          </w:tcPr>
          <w:p w:rsidR="0003375A" w:rsidRPr="00965A55" w:rsidRDefault="0003375A" w:rsidP="0003375A">
            <w:pPr>
              <w:pStyle w:val="Default"/>
              <w:jc w:val="center"/>
              <w:rPr>
                <w:rFonts w:asciiTheme="majorHAnsi" w:hAnsiTheme="majorHAnsi"/>
                <w:b/>
                <w:sz w:val="16"/>
                <w:szCs w:val="16"/>
              </w:rPr>
            </w:pPr>
            <w:r w:rsidRPr="00965A55">
              <w:rPr>
                <w:rFonts w:asciiTheme="majorHAnsi" w:hAnsiTheme="majorHAnsi"/>
                <w:b/>
                <w:sz w:val="16"/>
                <w:szCs w:val="16"/>
              </w:rPr>
              <w:t>2,0</w:t>
            </w:r>
          </w:p>
        </w:tc>
        <w:tc>
          <w:tcPr>
            <w:tcW w:w="1073" w:type="dxa"/>
          </w:tcPr>
          <w:p w:rsidR="0003375A" w:rsidRPr="001C6436" w:rsidRDefault="0003375A" w:rsidP="0003375A">
            <w:pPr>
              <w:pStyle w:val="Default"/>
              <w:jc w:val="center"/>
              <w:rPr>
                <w:rFonts w:asciiTheme="majorHAnsi" w:hAnsiTheme="majorHAnsi"/>
                <w:b/>
                <w:sz w:val="16"/>
                <w:szCs w:val="16"/>
              </w:rPr>
            </w:pPr>
            <w:r>
              <w:rPr>
                <w:rFonts w:asciiTheme="majorHAnsi" w:hAnsiTheme="majorHAnsi"/>
                <w:b/>
                <w:sz w:val="16"/>
                <w:szCs w:val="16"/>
              </w:rPr>
              <w:t>1</w:t>
            </w:r>
            <w:r w:rsidRPr="001C6436">
              <w:rPr>
                <w:rFonts w:asciiTheme="majorHAnsi" w:hAnsiTheme="majorHAnsi"/>
                <w:b/>
                <w:sz w:val="16"/>
                <w:szCs w:val="16"/>
              </w:rPr>
              <w:t>0,0 Pontos</w:t>
            </w:r>
          </w:p>
        </w:tc>
        <w:tc>
          <w:tcPr>
            <w:tcW w:w="1095" w:type="dxa"/>
            <w:vAlign w:val="center"/>
          </w:tcPr>
          <w:p w:rsidR="0003375A" w:rsidRDefault="0003375A" w:rsidP="0003375A">
            <w:pPr>
              <w:pStyle w:val="Default"/>
              <w:jc w:val="center"/>
              <w:rPr>
                <w:rFonts w:asciiTheme="majorHAnsi" w:hAnsiTheme="majorHAnsi"/>
                <w:sz w:val="16"/>
                <w:szCs w:val="16"/>
              </w:rPr>
            </w:pPr>
            <w:r>
              <w:rPr>
                <w:rFonts w:asciiTheme="majorHAnsi" w:hAnsiTheme="majorHAnsi"/>
                <w:sz w:val="16"/>
                <w:szCs w:val="16"/>
              </w:rPr>
              <w:t>40%</w:t>
            </w:r>
          </w:p>
        </w:tc>
        <w:tc>
          <w:tcPr>
            <w:tcW w:w="900" w:type="dxa"/>
            <w:vMerge/>
          </w:tcPr>
          <w:p w:rsidR="0003375A" w:rsidRPr="001C6436" w:rsidRDefault="0003375A" w:rsidP="0003375A">
            <w:pPr>
              <w:pStyle w:val="Default"/>
              <w:jc w:val="both"/>
              <w:rPr>
                <w:rFonts w:asciiTheme="majorHAnsi" w:hAnsiTheme="majorHAnsi"/>
                <w:b/>
                <w:sz w:val="16"/>
                <w:szCs w:val="16"/>
              </w:rPr>
            </w:pPr>
          </w:p>
        </w:tc>
        <w:tc>
          <w:tcPr>
            <w:tcW w:w="970" w:type="dxa"/>
            <w:vMerge/>
          </w:tcPr>
          <w:p w:rsidR="0003375A" w:rsidRPr="001C6436" w:rsidRDefault="0003375A" w:rsidP="0003375A">
            <w:pPr>
              <w:pStyle w:val="Default"/>
              <w:jc w:val="both"/>
              <w:rPr>
                <w:rFonts w:asciiTheme="majorHAnsi" w:hAnsiTheme="majorHAnsi"/>
                <w:b/>
                <w:sz w:val="16"/>
                <w:szCs w:val="16"/>
              </w:rPr>
            </w:pPr>
          </w:p>
        </w:tc>
      </w:tr>
      <w:tr w:rsidR="0003375A" w:rsidRPr="001C6436" w:rsidTr="0003375A">
        <w:trPr>
          <w:trHeight w:val="413"/>
        </w:trPr>
        <w:tc>
          <w:tcPr>
            <w:tcW w:w="1082" w:type="dxa"/>
            <w:vMerge/>
          </w:tcPr>
          <w:p w:rsidR="0003375A" w:rsidRPr="001C6436" w:rsidRDefault="0003375A" w:rsidP="0003375A">
            <w:pPr>
              <w:pStyle w:val="Default"/>
              <w:jc w:val="center"/>
              <w:rPr>
                <w:rFonts w:asciiTheme="majorHAnsi" w:hAnsiTheme="majorHAnsi"/>
                <w:b/>
                <w:sz w:val="16"/>
                <w:szCs w:val="16"/>
              </w:rPr>
            </w:pPr>
          </w:p>
        </w:tc>
        <w:tc>
          <w:tcPr>
            <w:tcW w:w="944" w:type="dxa"/>
            <w:vMerge/>
          </w:tcPr>
          <w:p w:rsidR="0003375A" w:rsidRPr="001C6436" w:rsidRDefault="0003375A" w:rsidP="0003375A">
            <w:pPr>
              <w:pStyle w:val="Default"/>
              <w:jc w:val="center"/>
              <w:rPr>
                <w:rFonts w:asciiTheme="majorHAnsi" w:hAnsiTheme="majorHAnsi"/>
                <w:b/>
                <w:sz w:val="16"/>
                <w:szCs w:val="16"/>
              </w:rPr>
            </w:pPr>
          </w:p>
        </w:tc>
        <w:tc>
          <w:tcPr>
            <w:tcW w:w="1532" w:type="dxa"/>
            <w:vAlign w:val="center"/>
          </w:tcPr>
          <w:p w:rsidR="0003375A" w:rsidRPr="0003375A" w:rsidRDefault="0003375A" w:rsidP="0003375A">
            <w:pPr>
              <w:pStyle w:val="Default"/>
              <w:jc w:val="center"/>
              <w:rPr>
                <w:rFonts w:asciiTheme="majorHAnsi" w:hAnsiTheme="majorHAnsi"/>
                <w:sz w:val="20"/>
                <w:szCs w:val="20"/>
              </w:rPr>
            </w:pPr>
            <w:r w:rsidRPr="0003375A">
              <w:rPr>
                <w:rFonts w:asciiTheme="majorHAnsi" w:hAnsiTheme="majorHAnsi"/>
                <w:sz w:val="16"/>
                <w:szCs w:val="16"/>
              </w:rPr>
              <w:t>Língua Portuguesa</w:t>
            </w:r>
          </w:p>
        </w:tc>
        <w:tc>
          <w:tcPr>
            <w:tcW w:w="1107" w:type="dxa"/>
            <w:vAlign w:val="center"/>
          </w:tcPr>
          <w:p w:rsidR="0003375A" w:rsidRPr="0003375A" w:rsidRDefault="0003375A" w:rsidP="0003375A">
            <w:pPr>
              <w:pStyle w:val="Default"/>
              <w:jc w:val="center"/>
              <w:rPr>
                <w:rFonts w:asciiTheme="majorHAnsi" w:hAnsiTheme="majorHAnsi"/>
                <w:sz w:val="16"/>
                <w:szCs w:val="16"/>
              </w:rPr>
            </w:pPr>
            <w:r w:rsidRPr="0003375A">
              <w:rPr>
                <w:rFonts w:asciiTheme="majorHAnsi" w:hAnsiTheme="majorHAnsi"/>
                <w:sz w:val="16"/>
                <w:szCs w:val="16"/>
              </w:rPr>
              <w:t>05</w:t>
            </w:r>
          </w:p>
        </w:tc>
        <w:tc>
          <w:tcPr>
            <w:tcW w:w="1073" w:type="dxa"/>
            <w:vAlign w:val="center"/>
          </w:tcPr>
          <w:p w:rsidR="0003375A" w:rsidRPr="00965A55" w:rsidRDefault="0003375A" w:rsidP="0003375A">
            <w:pPr>
              <w:pStyle w:val="Default"/>
              <w:jc w:val="center"/>
              <w:rPr>
                <w:rFonts w:asciiTheme="majorHAnsi" w:hAnsiTheme="majorHAnsi"/>
                <w:b/>
                <w:sz w:val="16"/>
                <w:szCs w:val="16"/>
              </w:rPr>
            </w:pPr>
            <w:r w:rsidRPr="00965A55">
              <w:rPr>
                <w:rFonts w:asciiTheme="majorHAnsi" w:hAnsiTheme="majorHAnsi"/>
                <w:b/>
                <w:sz w:val="16"/>
                <w:szCs w:val="16"/>
              </w:rPr>
              <w:t>4,0</w:t>
            </w:r>
          </w:p>
        </w:tc>
        <w:tc>
          <w:tcPr>
            <w:tcW w:w="1073" w:type="dxa"/>
            <w:vAlign w:val="center"/>
          </w:tcPr>
          <w:p w:rsidR="0003375A" w:rsidRPr="001C6436" w:rsidRDefault="0003375A" w:rsidP="0003375A">
            <w:pPr>
              <w:pStyle w:val="Default"/>
              <w:jc w:val="center"/>
              <w:rPr>
                <w:rFonts w:asciiTheme="majorHAnsi" w:hAnsiTheme="majorHAnsi"/>
                <w:b/>
                <w:sz w:val="16"/>
                <w:szCs w:val="16"/>
              </w:rPr>
            </w:pPr>
            <w:r>
              <w:rPr>
                <w:rFonts w:asciiTheme="majorHAnsi" w:hAnsiTheme="majorHAnsi"/>
                <w:b/>
                <w:sz w:val="16"/>
                <w:szCs w:val="16"/>
              </w:rPr>
              <w:t>20</w:t>
            </w:r>
            <w:r w:rsidRPr="001C6436">
              <w:rPr>
                <w:rFonts w:asciiTheme="majorHAnsi" w:hAnsiTheme="majorHAnsi"/>
                <w:b/>
                <w:sz w:val="16"/>
                <w:szCs w:val="16"/>
              </w:rPr>
              <w:t>,0 Pontos</w:t>
            </w:r>
          </w:p>
        </w:tc>
        <w:tc>
          <w:tcPr>
            <w:tcW w:w="1095" w:type="dxa"/>
            <w:vAlign w:val="center"/>
          </w:tcPr>
          <w:p w:rsidR="0003375A" w:rsidRPr="001C6436" w:rsidRDefault="0003375A" w:rsidP="0003375A">
            <w:pPr>
              <w:pStyle w:val="Default"/>
              <w:jc w:val="center"/>
              <w:rPr>
                <w:rFonts w:asciiTheme="majorHAnsi" w:hAnsiTheme="majorHAnsi"/>
                <w:b/>
                <w:sz w:val="16"/>
                <w:szCs w:val="16"/>
              </w:rPr>
            </w:pPr>
            <w:r>
              <w:rPr>
                <w:rFonts w:asciiTheme="majorHAnsi" w:hAnsiTheme="majorHAnsi"/>
                <w:sz w:val="16"/>
                <w:szCs w:val="16"/>
              </w:rPr>
              <w:t>40%</w:t>
            </w:r>
          </w:p>
        </w:tc>
        <w:tc>
          <w:tcPr>
            <w:tcW w:w="900" w:type="dxa"/>
            <w:vMerge/>
          </w:tcPr>
          <w:p w:rsidR="0003375A" w:rsidRPr="001C6436" w:rsidRDefault="0003375A" w:rsidP="0003375A">
            <w:pPr>
              <w:pStyle w:val="Default"/>
              <w:jc w:val="both"/>
              <w:rPr>
                <w:rFonts w:asciiTheme="majorHAnsi" w:hAnsiTheme="majorHAnsi"/>
                <w:b/>
                <w:sz w:val="16"/>
                <w:szCs w:val="16"/>
              </w:rPr>
            </w:pPr>
          </w:p>
        </w:tc>
        <w:tc>
          <w:tcPr>
            <w:tcW w:w="970" w:type="dxa"/>
            <w:vMerge/>
          </w:tcPr>
          <w:p w:rsidR="0003375A" w:rsidRPr="001C6436" w:rsidRDefault="0003375A" w:rsidP="0003375A">
            <w:pPr>
              <w:pStyle w:val="Default"/>
              <w:jc w:val="both"/>
              <w:rPr>
                <w:rFonts w:asciiTheme="majorHAnsi" w:hAnsiTheme="majorHAnsi"/>
                <w:b/>
                <w:sz w:val="16"/>
                <w:szCs w:val="16"/>
              </w:rPr>
            </w:pPr>
          </w:p>
        </w:tc>
      </w:tr>
    </w:tbl>
    <w:p w:rsidR="00FA2797" w:rsidRPr="00894A47" w:rsidRDefault="00FA2797" w:rsidP="00894A47">
      <w:pPr>
        <w:pStyle w:val="Default"/>
        <w:jc w:val="both"/>
        <w:rPr>
          <w:rFonts w:asciiTheme="majorHAnsi" w:hAnsiTheme="majorHAnsi"/>
          <w:sz w:val="20"/>
          <w:szCs w:val="20"/>
        </w:rPr>
      </w:pPr>
    </w:p>
    <w:p w:rsidR="00FA2797" w:rsidRPr="00894A47" w:rsidRDefault="002745CF" w:rsidP="0012283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7</w:t>
      </w:r>
      <w:r w:rsidR="00A258D0">
        <w:rPr>
          <w:rFonts w:asciiTheme="majorHAnsi" w:hAnsiTheme="majorHAnsi"/>
          <w:sz w:val="20"/>
          <w:szCs w:val="20"/>
        </w:rPr>
        <w:t>.1.1</w:t>
      </w:r>
      <w:r w:rsidR="00122836">
        <w:rPr>
          <w:rFonts w:asciiTheme="majorHAnsi" w:hAnsiTheme="majorHAnsi"/>
          <w:sz w:val="20"/>
          <w:szCs w:val="20"/>
        </w:rPr>
        <w:tab/>
      </w:r>
      <w:r w:rsidR="0003375A" w:rsidRPr="0003375A">
        <w:rPr>
          <w:rFonts w:asciiTheme="majorHAnsi" w:hAnsiTheme="majorHAnsi"/>
          <w:sz w:val="20"/>
          <w:szCs w:val="20"/>
        </w:rPr>
        <w:t>A nota final resultará da somatória dos pontos obtidos pelo candidato nas duas provas (prova escrita objetiva e prova de títulos), e a classificação final dar-se-á pela ordem decrescente da nota final obtida por cada candidato</w:t>
      </w:r>
      <w:r w:rsidR="0003375A">
        <w:t xml:space="preserve">, </w:t>
      </w:r>
      <w:r w:rsidR="0003375A" w:rsidRPr="0003375A">
        <w:rPr>
          <w:rFonts w:asciiTheme="majorHAnsi" w:hAnsiTheme="majorHAnsi"/>
          <w:sz w:val="20"/>
          <w:szCs w:val="20"/>
        </w:rPr>
        <w:t xml:space="preserve">desde que </w:t>
      </w:r>
      <w:r w:rsidR="0003375A">
        <w:rPr>
          <w:rFonts w:asciiTheme="majorHAnsi" w:hAnsiTheme="majorHAnsi"/>
          <w:sz w:val="20"/>
          <w:szCs w:val="20"/>
        </w:rPr>
        <w:t>tenha</w:t>
      </w:r>
      <w:r w:rsidR="0003375A" w:rsidRPr="0003375A">
        <w:rPr>
          <w:rFonts w:asciiTheme="majorHAnsi" w:hAnsiTheme="majorHAnsi"/>
          <w:sz w:val="20"/>
          <w:szCs w:val="20"/>
        </w:rPr>
        <w:t xml:space="preserve"> atingido a pontuação mínima.</w:t>
      </w:r>
    </w:p>
    <w:p w:rsidR="009E3E8F" w:rsidRPr="009E3E8F" w:rsidRDefault="002745CF" w:rsidP="009E3E8F">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8</w:t>
      </w:r>
      <w:r w:rsidR="009E3E8F" w:rsidRPr="009E3E8F">
        <w:rPr>
          <w:rFonts w:asciiTheme="majorHAnsi" w:hAnsiTheme="majorHAnsi"/>
          <w:b/>
          <w:bCs/>
          <w:sz w:val="20"/>
          <w:szCs w:val="20"/>
        </w:rPr>
        <w:t xml:space="preserve">. DA DATA DE REALIZAÇÃO DA PROVA ESCRITA OBJETIVA </w:t>
      </w:r>
    </w:p>
    <w:p w:rsidR="009E3E8F" w:rsidRDefault="00AE786B" w:rsidP="009E3E8F">
      <w:pPr>
        <w:pStyle w:val="Default"/>
        <w:ind w:left="851" w:hanging="851"/>
        <w:jc w:val="both"/>
        <w:rPr>
          <w:rFonts w:asciiTheme="majorHAnsi" w:hAnsiTheme="majorHAnsi"/>
          <w:sz w:val="20"/>
          <w:szCs w:val="20"/>
        </w:rPr>
      </w:pPr>
      <w:r>
        <w:rPr>
          <w:rFonts w:asciiTheme="majorHAnsi" w:hAnsiTheme="majorHAnsi"/>
          <w:sz w:val="20"/>
          <w:szCs w:val="20"/>
        </w:rPr>
        <w:t>8</w:t>
      </w:r>
      <w:r w:rsidR="009E3E8F">
        <w:rPr>
          <w:rFonts w:asciiTheme="majorHAnsi" w:hAnsiTheme="majorHAnsi"/>
          <w:sz w:val="20"/>
          <w:szCs w:val="20"/>
        </w:rPr>
        <w:t xml:space="preserve">.1 </w:t>
      </w:r>
      <w:r w:rsidR="009E3E8F">
        <w:rPr>
          <w:rFonts w:asciiTheme="majorHAnsi" w:hAnsiTheme="majorHAnsi"/>
          <w:sz w:val="20"/>
          <w:szCs w:val="20"/>
        </w:rPr>
        <w:tab/>
      </w:r>
      <w:r w:rsidR="009E3E8F" w:rsidRPr="009E3E8F">
        <w:rPr>
          <w:rFonts w:asciiTheme="majorHAnsi" w:hAnsiTheme="majorHAnsi"/>
          <w:sz w:val="20"/>
          <w:szCs w:val="20"/>
        </w:rPr>
        <w:t xml:space="preserve">A Prova Escrita Objetiva está prevista para o dia </w:t>
      </w:r>
      <w:r w:rsidR="00FC1B72">
        <w:rPr>
          <w:rFonts w:asciiTheme="majorHAnsi" w:hAnsiTheme="majorHAnsi"/>
          <w:b/>
          <w:sz w:val="20"/>
          <w:szCs w:val="20"/>
        </w:rPr>
        <w:t>26</w:t>
      </w:r>
      <w:r w:rsidR="009E3E8F" w:rsidRPr="00AE786B">
        <w:rPr>
          <w:rFonts w:asciiTheme="majorHAnsi" w:hAnsiTheme="majorHAnsi"/>
          <w:b/>
          <w:sz w:val="20"/>
          <w:szCs w:val="20"/>
        </w:rPr>
        <w:t xml:space="preserve"> de </w:t>
      </w:r>
      <w:r w:rsidR="00FC1B72">
        <w:rPr>
          <w:rFonts w:asciiTheme="majorHAnsi" w:hAnsiTheme="majorHAnsi"/>
          <w:b/>
          <w:sz w:val="20"/>
          <w:szCs w:val="20"/>
        </w:rPr>
        <w:t>junho</w:t>
      </w:r>
      <w:r w:rsidR="009E3E8F" w:rsidRPr="00AE786B">
        <w:rPr>
          <w:rFonts w:asciiTheme="majorHAnsi" w:hAnsiTheme="majorHAnsi"/>
          <w:b/>
          <w:sz w:val="20"/>
          <w:szCs w:val="20"/>
        </w:rPr>
        <w:t xml:space="preserve"> de 2022</w:t>
      </w:r>
      <w:r w:rsidR="009E3E8F" w:rsidRPr="009E3E8F">
        <w:rPr>
          <w:rFonts w:asciiTheme="majorHAnsi" w:hAnsiTheme="majorHAnsi"/>
          <w:sz w:val="20"/>
          <w:szCs w:val="20"/>
        </w:rPr>
        <w:t xml:space="preserve">, conforme </w:t>
      </w:r>
      <w:r w:rsidR="009E3E8F">
        <w:rPr>
          <w:rFonts w:asciiTheme="majorHAnsi" w:hAnsiTheme="majorHAnsi"/>
          <w:sz w:val="20"/>
          <w:szCs w:val="20"/>
        </w:rPr>
        <w:t xml:space="preserve">escala </w:t>
      </w:r>
      <w:r w:rsidR="009E3E8F" w:rsidRPr="009E3E8F">
        <w:rPr>
          <w:rFonts w:asciiTheme="majorHAnsi" w:hAnsiTheme="majorHAnsi"/>
          <w:sz w:val="20"/>
          <w:szCs w:val="20"/>
        </w:rPr>
        <w:t xml:space="preserve">abaixo, sendo que o local de realização será divulgado no dia </w:t>
      </w:r>
      <w:r w:rsidR="00FC1B72">
        <w:rPr>
          <w:rFonts w:asciiTheme="majorHAnsi" w:hAnsiTheme="majorHAnsi"/>
          <w:b/>
          <w:sz w:val="20"/>
          <w:szCs w:val="20"/>
        </w:rPr>
        <w:t>21</w:t>
      </w:r>
      <w:r w:rsidR="00914624" w:rsidRPr="00FC1B72">
        <w:rPr>
          <w:rFonts w:asciiTheme="majorHAnsi" w:hAnsiTheme="majorHAnsi"/>
          <w:b/>
          <w:sz w:val="20"/>
          <w:szCs w:val="20"/>
        </w:rPr>
        <w:t>ju</w:t>
      </w:r>
      <w:r w:rsidR="00FC1B72">
        <w:rPr>
          <w:rFonts w:asciiTheme="majorHAnsi" w:hAnsiTheme="majorHAnsi"/>
          <w:b/>
          <w:sz w:val="20"/>
          <w:szCs w:val="20"/>
        </w:rPr>
        <w:t>nh</w:t>
      </w:r>
      <w:r w:rsidR="00914624" w:rsidRPr="00FC1B72">
        <w:rPr>
          <w:rFonts w:asciiTheme="majorHAnsi" w:hAnsiTheme="majorHAnsi"/>
          <w:b/>
          <w:sz w:val="20"/>
          <w:szCs w:val="20"/>
        </w:rPr>
        <w:t>o</w:t>
      </w:r>
      <w:r w:rsidR="009E3E8F" w:rsidRPr="00FC1B72">
        <w:rPr>
          <w:rFonts w:asciiTheme="majorHAnsi" w:hAnsiTheme="majorHAnsi"/>
          <w:b/>
          <w:sz w:val="20"/>
          <w:szCs w:val="20"/>
        </w:rPr>
        <w:t xml:space="preserve"> de 2022</w:t>
      </w:r>
      <w:r w:rsidR="009E3E8F" w:rsidRPr="00914624">
        <w:rPr>
          <w:rFonts w:asciiTheme="majorHAnsi" w:hAnsiTheme="majorHAnsi"/>
          <w:sz w:val="20"/>
          <w:szCs w:val="20"/>
        </w:rPr>
        <w:t>.</w:t>
      </w:r>
    </w:p>
    <w:p w:rsidR="009E3E8F" w:rsidRPr="00AE786B" w:rsidRDefault="00BC3BE8" w:rsidP="008B2E05">
      <w:pPr>
        <w:pStyle w:val="Default"/>
        <w:shd w:val="clear" w:color="auto" w:fill="C6D9F1" w:themeFill="text2" w:themeFillTint="33"/>
        <w:ind w:left="851"/>
        <w:jc w:val="both"/>
        <w:rPr>
          <w:rFonts w:asciiTheme="majorHAnsi" w:hAnsiTheme="majorHAnsi"/>
          <w:sz w:val="20"/>
          <w:szCs w:val="20"/>
          <w:highlight w:val="yellow"/>
        </w:rPr>
      </w:pPr>
      <w:r>
        <w:rPr>
          <w:rFonts w:asciiTheme="majorHAnsi" w:hAnsiTheme="majorHAnsi"/>
          <w:b/>
          <w:sz w:val="20"/>
          <w:szCs w:val="20"/>
        </w:rPr>
        <w:t xml:space="preserve">MANHÃ: INÍCIO </w:t>
      </w:r>
      <w:r w:rsidR="008D40D3">
        <w:rPr>
          <w:rFonts w:asciiTheme="majorHAnsi" w:hAnsiTheme="majorHAnsi"/>
          <w:b/>
          <w:sz w:val="20"/>
          <w:szCs w:val="20"/>
        </w:rPr>
        <w:t>09</w:t>
      </w:r>
      <w:r w:rsidR="009E3E8F" w:rsidRPr="009E3E8F">
        <w:rPr>
          <w:rFonts w:asciiTheme="majorHAnsi" w:hAnsiTheme="majorHAnsi"/>
          <w:b/>
          <w:sz w:val="20"/>
          <w:szCs w:val="20"/>
        </w:rPr>
        <w:t>H00MIN</w:t>
      </w:r>
      <w:r w:rsidR="009E3E8F" w:rsidRPr="009E3E8F">
        <w:rPr>
          <w:rFonts w:asciiTheme="majorHAnsi" w:hAnsiTheme="majorHAnsi"/>
          <w:sz w:val="20"/>
          <w:szCs w:val="20"/>
        </w:rPr>
        <w:t xml:space="preserve"> - </w:t>
      </w:r>
      <w:r w:rsidR="002745CF" w:rsidRPr="00AE786B">
        <w:rPr>
          <w:rFonts w:asciiTheme="majorHAnsi" w:hAnsiTheme="majorHAnsi"/>
          <w:sz w:val="20"/>
          <w:szCs w:val="20"/>
        </w:rPr>
        <w:t xml:space="preserve">Professor de Educação Infantil, PEB II Língua Portuguesa, PEB II Matemática, </w:t>
      </w:r>
      <w:r w:rsidR="008D40D3" w:rsidRPr="008B2E05">
        <w:rPr>
          <w:rFonts w:asciiTheme="majorHAnsi" w:hAnsiTheme="majorHAnsi"/>
          <w:sz w:val="20"/>
          <w:szCs w:val="20"/>
        </w:rPr>
        <w:t>PEB II Geografia</w:t>
      </w:r>
      <w:r w:rsidR="008D40D3">
        <w:rPr>
          <w:rFonts w:asciiTheme="majorHAnsi" w:hAnsiTheme="majorHAnsi"/>
          <w:sz w:val="20"/>
          <w:szCs w:val="20"/>
        </w:rPr>
        <w:t xml:space="preserve">, </w:t>
      </w:r>
      <w:r w:rsidR="002745CF" w:rsidRPr="00AE786B">
        <w:rPr>
          <w:rFonts w:asciiTheme="majorHAnsi" w:hAnsiTheme="majorHAnsi"/>
          <w:sz w:val="20"/>
          <w:szCs w:val="20"/>
        </w:rPr>
        <w:t>PEB II Artes, PEB II Música, Orientador Pedagógico II.</w:t>
      </w:r>
    </w:p>
    <w:p w:rsidR="009E3E8F" w:rsidRPr="008B2E05" w:rsidRDefault="00AE786B" w:rsidP="008B2E05">
      <w:pPr>
        <w:pStyle w:val="Default"/>
        <w:shd w:val="clear" w:color="auto" w:fill="C6D9F1" w:themeFill="text2" w:themeFillTint="33"/>
        <w:ind w:left="851"/>
        <w:jc w:val="both"/>
        <w:rPr>
          <w:rFonts w:asciiTheme="majorHAnsi" w:hAnsiTheme="majorHAnsi"/>
          <w:sz w:val="20"/>
          <w:szCs w:val="20"/>
        </w:rPr>
      </w:pPr>
      <w:r>
        <w:rPr>
          <w:rFonts w:asciiTheme="majorHAnsi" w:hAnsiTheme="majorHAnsi"/>
          <w:b/>
          <w:sz w:val="20"/>
          <w:szCs w:val="20"/>
        </w:rPr>
        <w:t xml:space="preserve">TARDE: INÍCIO </w:t>
      </w:r>
      <w:r w:rsidRPr="008B2E05">
        <w:rPr>
          <w:rFonts w:asciiTheme="majorHAnsi" w:hAnsiTheme="majorHAnsi"/>
          <w:b/>
          <w:sz w:val="20"/>
          <w:szCs w:val="20"/>
        </w:rPr>
        <w:t>1</w:t>
      </w:r>
      <w:r w:rsidR="008D40D3">
        <w:rPr>
          <w:rFonts w:asciiTheme="majorHAnsi" w:hAnsiTheme="majorHAnsi"/>
          <w:b/>
          <w:sz w:val="20"/>
          <w:szCs w:val="20"/>
        </w:rPr>
        <w:t>4</w:t>
      </w:r>
      <w:r w:rsidR="009E3E8F" w:rsidRPr="008B2E05">
        <w:rPr>
          <w:rFonts w:asciiTheme="majorHAnsi" w:hAnsiTheme="majorHAnsi"/>
          <w:b/>
          <w:sz w:val="20"/>
          <w:szCs w:val="20"/>
        </w:rPr>
        <w:t>H00MIN</w:t>
      </w:r>
      <w:r w:rsidR="009E3E8F" w:rsidRPr="008B2E05">
        <w:rPr>
          <w:rFonts w:asciiTheme="majorHAnsi" w:hAnsiTheme="majorHAnsi"/>
          <w:sz w:val="20"/>
          <w:szCs w:val="20"/>
        </w:rPr>
        <w:t xml:space="preserve"> –</w:t>
      </w:r>
      <w:r w:rsidR="002745CF" w:rsidRPr="008B2E05">
        <w:rPr>
          <w:rFonts w:asciiTheme="majorHAnsi" w:hAnsiTheme="majorHAnsi"/>
          <w:sz w:val="20"/>
          <w:szCs w:val="20"/>
        </w:rPr>
        <w:t>Professor de Educação Básica I, PEB II História, PEB II Ciências, PEB II Ensino Religioso, PEB II Língua Inglesa, PEB II Educação F</w:t>
      </w:r>
      <w:r w:rsidRPr="008B2E05">
        <w:rPr>
          <w:rFonts w:asciiTheme="majorHAnsi" w:hAnsiTheme="majorHAnsi"/>
          <w:sz w:val="20"/>
          <w:szCs w:val="20"/>
        </w:rPr>
        <w:t>ísica</w:t>
      </w:r>
      <w:r w:rsidR="002745CF" w:rsidRPr="008B2E05">
        <w:rPr>
          <w:rFonts w:asciiTheme="majorHAnsi" w:hAnsiTheme="majorHAnsi"/>
          <w:sz w:val="20"/>
          <w:szCs w:val="20"/>
        </w:rPr>
        <w:t>, Psicólogo Escolar, Pedagogo</w:t>
      </w:r>
      <w:r w:rsidR="009E3E8F" w:rsidRPr="008B2E05">
        <w:rPr>
          <w:rFonts w:asciiTheme="majorHAnsi" w:hAnsiTheme="majorHAnsi"/>
          <w:sz w:val="20"/>
          <w:szCs w:val="20"/>
        </w:rPr>
        <w:t>.</w:t>
      </w:r>
    </w:p>
    <w:p w:rsidR="00CA79D7" w:rsidRDefault="00AE786B" w:rsidP="00CA79D7">
      <w:pPr>
        <w:pStyle w:val="Default"/>
        <w:ind w:left="851" w:hanging="851"/>
        <w:jc w:val="both"/>
        <w:rPr>
          <w:rFonts w:asciiTheme="majorHAnsi" w:hAnsiTheme="majorHAnsi"/>
          <w:sz w:val="20"/>
          <w:szCs w:val="20"/>
        </w:rPr>
      </w:pPr>
      <w:r w:rsidRPr="00AE786B">
        <w:rPr>
          <w:rFonts w:asciiTheme="majorHAnsi" w:hAnsiTheme="majorHAnsi"/>
          <w:sz w:val="20"/>
          <w:szCs w:val="20"/>
        </w:rPr>
        <w:t>8</w:t>
      </w:r>
      <w:r w:rsidR="00CA79D7" w:rsidRPr="00AE786B">
        <w:rPr>
          <w:rFonts w:asciiTheme="majorHAnsi" w:hAnsiTheme="majorHAnsi"/>
          <w:sz w:val="20"/>
          <w:szCs w:val="20"/>
        </w:rPr>
        <w:t>.2</w:t>
      </w:r>
      <w:r w:rsidR="00CA79D7" w:rsidRPr="00AE786B">
        <w:rPr>
          <w:rFonts w:asciiTheme="majorHAnsi" w:hAnsiTheme="majorHAnsi"/>
          <w:sz w:val="20"/>
          <w:szCs w:val="20"/>
        </w:rPr>
        <w:tab/>
        <w:t xml:space="preserve">A GAMA CONCURSOS, responsável pela organização do </w:t>
      </w:r>
      <w:r w:rsidRPr="00AE786B">
        <w:rPr>
          <w:rFonts w:asciiTheme="majorHAnsi" w:hAnsiTheme="majorHAnsi"/>
          <w:sz w:val="20"/>
          <w:szCs w:val="20"/>
        </w:rPr>
        <w:t>Processo Seletivo</w:t>
      </w:r>
      <w:r w:rsidR="00CA79D7" w:rsidRPr="00AE786B">
        <w:rPr>
          <w:rFonts w:asciiTheme="majorHAnsi" w:hAnsiTheme="majorHAnsi"/>
          <w:sz w:val="20"/>
          <w:szCs w:val="20"/>
        </w:rPr>
        <w:t xml:space="preserve">, não enviará e-mails e nem correspondências informando os locais de aplicação de provas aos candidatos. Os locais de provas estarão disponíveis no endereço eletrônico </w:t>
      </w:r>
      <w:hyperlink r:id="rId15" w:history="1">
        <w:r w:rsidRPr="00AE786B">
          <w:rPr>
            <w:rStyle w:val="Hyperlink"/>
            <w:rFonts w:asciiTheme="majorHAnsi" w:hAnsiTheme="majorHAnsi"/>
            <w:sz w:val="20"/>
            <w:szCs w:val="20"/>
          </w:rPr>
          <w:t>www.gamaconcursos.com.br</w:t>
        </w:r>
      </w:hyperlink>
      <w:r w:rsidR="00CA79D7" w:rsidRPr="00AE786B">
        <w:rPr>
          <w:rFonts w:asciiTheme="majorHAnsi" w:hAnsiTheme="majorHAnsi"/>
          <w:sz w:val="20"/>
          <w:szCs w:val="20"/>
        </w:rPr>
        <w:t>. É responsabilidade</w:t>
      </w:r>
      <w:r w:rsidR="00CA79D7" w:rsidRPr="00186EC4">
        <w:rPr>
          <w:rFonts w:asciiTheme="majorHAnsi" w:hAnsiTheme="majorHAnsi"/>
          <w:sz w:val="20"/>
          <w:szCs w:val="20"/>
        </w:rPr>
        <w:t xml:space="preserve"> do candidato a verificação prévia dos locais de provas, quanto ao dia, local e horário de sua realização, inclusive a observância de retificações.</w:t>
      </w:r>
    </w:p>
    <w:p w:rsidR="00CA79D7" w:rsidRDefault="00AE786B" w:rsidP="00CA79D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8</w:t>
      </w:r>
      <w:r w:rsidR="00CA79D7">
        <w:rPr>
          <w:rFonts w:asciiTheme="majorHAnsi" w:hAnsiTheme="majorHAnsi"/>
          <w:sz w:val="20"/>
          <w:szCs w:val="20"/>
        </w:rPr>
        <w:t>.3</w:t>
      </w:r>
      <w:r w:rsidR="00CA79D7">
        <w:rPr>
          <w:rFonts w:asciiTheme="majorHAnsi" w:hAnsiTheme="majorHAnsi"/>
          <w:sz w:val="20"/>
          <w:szCs w:val="20"/>
        </w:rPr>
        <w:tab/>
        <w:t xml:space="preserve">A Prefeitura Municipal de </w:t>
      </w:r>
      <w:r>
        <w:rPr>
          <w:rFonts w:asciiTheme="majorHAnsi" w:hAnsiTheme="majorHAnsi"/>
          <w:sz w:val="20"/>
          <w:szCs w:val="20"/>
        </w:rPr>
        <w:t>Extrema - MG</w:t>
      </w:r>
      <w:r w:rsidR="00CA79D7" w:rsidRPr="00A80713">
        <w:rPr>
          <w:rFonts w:asciiTheme="majorHAnsi" w:hAnsiTheme="majorHAnsi"/>
          <w:sz w:val="20"/>
          <w:szCs w:val="20"/>
        </w:rPr>
        <w:t xml:space="preserve"> e a Organizadora do </w:t>
      </w:r>
      <w:r w:rsidR="00702B5F">
        <w:rPr>
          <w:rFonts w:asciiTheme="majorHAnsi" w:hAnsiTheme="majorHAnsi"/>
          <w:sz w:val="20"/>
          <w:szCs w:val="20"/>
        </w:rPr>
        <w:t>Processo Seletivo</w:t>
      </w:r>
      <w:r w:rsidR="00CA79D7" w:rsidRPr="00A80713">
        <w:rPr>
          <w:rFonts w:asciiTheme="majorHAnsi" w:hAnsiTheme="majorHAnsi"/>
          <w:sz w:val="20"/>
          <w:szCs w:val="20"/>
        </w:rPr>
        <w:t xml:space="preserve"> não assumem qualquer responsabilidade quanto ao transporte, alojamento e/ou alimentação dos candidatos, quando da realização das etapas deste certame.</w:t>
      </w:r>
    </w:p>
    <w:p w:rsidR="009E3E8F" w:rsidRPr="009E3E8F" w:rsidRDefault="00AE786B" w:rsidP="009E3E8F">
      <w:pPr>
        <w:pStyle w:val="Default"/>
        <w:ind w:left="851" w:hanging="851"/>
        <w:jc w:val="both"/>
        <w:rPr>
          <w:rFonts w:asciiTheme="majorHAnsi" w:hAnsiTheme="majorHAnsi"/>
          <w:sz w:val="20"/>
          <w:szCs w:val="20"/>
        </w:rPr>
      </w:pPr>
      <w:r>
        <w:rPr>
          <w:rFonts w:asciiTheme="majorHAnsi" w:hAnsiTheme="majorHAnsi"/>
          <w:sz w:val="20"/>
          <w:szCs w:val="20"/>
        </w:rPr>
        <w:t>8</w:t>
      </w:r>
      <w:r w:rsidR="00CA79D7">
        <w:rPr>
          <w:rFonts w:asciiTheme="majorHAnsi" w:hAnsiTheme="majorHAnsi"/>
          <w:sz w:val="20"/>
          <w:szCs w:val="20"/>
        </w:rPr>
        <w:t>.4</w:t>
      </w:r>
      <w:r w:rsidR="009E3E8F">
        <w:rPr>
          <w:rFonts w:asciiTheme="majorHAnsi" w:hAnsiTheme="majorHAnsi"/>
          <w:sz w:val="20"/>
          <w:szCs w:val="20"/>
        </w:rPr>
        <w:tab/>
      </w:r>
      <w:r w:rsidR="009E3E8F" w:rsidRPr="009E3E8F">
        <w:rPr>
          <w:rFonts w:asciiTheme="majorHAnsi" w:hAnsiTheme="majorHAnsi"/>
          <w:sz w:val="20"/>
          <w:szCs w:val="20"/>
        </w:rPr>
        <w:t>EXCEPCIONALMENTE, dependendo do número de candidatos inscritos ou ainda da situação da pandemia (COVID19) a data e</w:t>
      </w:r>
      <w:r>
        <w:rPr>
          <w:rFonts w:asciiTheme="majorHAnsi" w:hAnsiTheme="majorHAnsi"/>
          <w:sz w:val="20"/>
          <w:szCs w:val="20"/>
        </w:rPr>
        <w:t xml:space="preserve"> os horários previstos no item 8</w:t>
      </w:r>
      <w:r w:rsidR="009E3E8F" w:rsidRPr="009E3E8F">
        <w:rPr>
          <w:rFonts w:asciiTheme="majorHAnsi" w:hAnsiTheme="majorHAnsi"/>
          <w:sz w:val="20"/>
          <w:szCs w:val="20"/>
        </w:rPr>
        <w:t>.1. poderão ser alterados</w:t>
      </w:r>
    </w:p>
    <w:p w:rsidR="009E3E8F" w:rsidRPr="009E3E8F" w:rsidRDefault="00AE786B" w:rsidP="009E3E8F">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9</w:t>
      </w:r>
      <w:r w:rsidR="009E3E8F" w:rsidRPr="009E3E8F">
        <w:rPr>
          <w:rFonts w:asciiTheme="majorHAnsi" w:hAnsiTheme="majorHAnsi"/>
          <w:b/>
          <w:bCs/>
          <w:sz w:val="20"/>
          <w:szCs w:val="20"/>
        </w:rPr>
        <w:t>. DA PROVA DE TÍTULOS</w:t>
      </w:r>
    </w:p>
    <w:p w:rsidR="00CF43F6" w:rsidRDefault="00AE786B" w:rsidP="009E3E8F">
      <w:pPr>
        <w:pStyle w:val="Default"/>
        <w:ind w:left="851" w:hanging="851"/>
        <w:jc w:val="both"/>
        <w:rPr>
          <w:rFonts w:asciiTheme="majorHAnsi" w:hAnsiTheme="majorHAnsi"/>
          <w:sz w:val="20"/>
          <w:szCs w:val="20"/>
        </w:rPr>
      </w:pPr>
      <w:r>
        <w:rPr>
          <w:sz w:val="20"/>
          <w:szCs w:val="20"/>
        </w:rPr>
        <w:t>9</w:t>
      </w:r>
      <w:r w:rsidR="009E3E8F" w:rsidRPr="00062C1B">
        <w:rPr>
          <w:sz w:val="20"/>
          <w:szCs w:val="20"/>
        </w:rPr>
        <w:t>.1</w:t>
      </w:r>
      <w:r w:rsidR="009E3E8F" w:rsidRPr="00062C1B">
        <w:rPr>
          <w:sz w:val="20"/>
          <w:szCs w:val="20"/>
        </w:rPr>
        <w:tab/>
      </w:r>
      <w:r w:rsidR="00D24AEC" w:rsidRPr="00D24AEC">
        <w:rPr>
          <w:rFonts w:asciiTheme="majorHAnsi" w:hAnsiTheme="majorHAnsi"/>
          <w:sz w:val="20"/>
          <w:szCs w:val="20"/>
        </w:rPr>
        <w:t xml:space="preserve">A prova de títulos terá caráter meramente classificatório e será aplicada somente para os candidatos aos cargos de </w:t>
      </w:r>
      <w:r w:rsidRPr="002745CF">
        <w:rPr>
          <w:rFonts w:asciiTheme="majorHAnsi" w:hAnsiTheme="majorHAnsi"/>
          <w:b/>
          <w:sz w:val="20"/>
          <w:szCs w:val="20"/>
        </w:rPr>
        <w:t xml:space="preserve">Professor de Educação Infantil, Professor de Educação Básica I, PEB II Língua Portuguesa, PEB II Matemática, PEB II Geografia, PEB II História, PEB II Ciências, PEB II Ensino Religioso, PEB II Artes, PEB II Língua Inglesa, PEB II Educação Física, PEB II Música, Orientador Pedagógico II, Psicólogo Escolar, </w:t>
      </w:r>
      <w:r w:rsidR="00711D02" w:rsidRPr="00711D02">
        <w:rPr>
          <w:rFonts w:asciiTheme="majorHAnsi" w:hAnsiTheme="majorHAnsi"/>
          <w:b/>
          <w:sz w:val="20"/>
          <w:szCs w:val="20"/>
        </w:rPr>
        <w:t>Pedagogo (psicopedagogia)</w:t>
      </w:r>
      <w:r>
        <w:rPr>
          <w:rFonts w:asciiTheme="majorHAnsi" w:hAnsiTheme="majorHAnsi"/>
          <w:b/>
          <w:sz w:val="20"/>
          <w:szCs w:val="20"/>
        </w:rPr>
        <w:t xml:space="preserve">, </w:t>
      </w:r>
      <w:r w:rsidR="00D24AEC" w:rsidRPr="00D24AEC">
        <w:rPr>
          <w:rFonts w:asciiTheme="majorHAnsi" w:hAnsiTheme="majorHAnsi"/>
          <w:sz w:val="20"/>
          <w:szCs w:val="20"/>
        </w:rPr>
        <w:t xml:space="preserve">aprovados na etapa anterior do certame (Prova Objetiva), observado o ponto de corte previsto no itens </w:t>
      </w:r>
      <w:r w:rsidR="00D24AEC" w:rsidRPr="008B2E05">
        <w:rPr>
          <w:rFonts w:asciiTheme="majorHAnsi" w:hAnsiTheme="majorHAnsi"/>
          <w:sz w:val="20"/>
          <w:szCs w:val="20"/>
        </w:rPr>
        <w:t>1</w:t>
      </w:r>
      <w:r w:rsidRPr="008B2E05">
        <w:rPr>
          <w:rFonts w:asciiTheme="majorHAnsi" w:hAnsiTheme="majorHAnsi"/>
          <w:sz w:val="20"/>
          <w:szCs w:val="20"/>
        </w:rPr>
        <w:t>5</w:t>
      </w:r>
      <w:r w:rsidR="00D24AEC" w:rsidRPr="008B2E05">
        <w:rPr>
          <w:rFonts w:asciiTheme="majorHAnsi" w:hAnsiTheme="majorHAnsi"/>
          <w:sz w:val="20"/>
          <w:szCs w:val="20"/>
        </w:rPr>
        <w:t>.1.2</w:t>
      </w:r>
      <w:r w:rsidR="00CF43F6" w:rsidRPr="00CF43F6">
        <w:rPr>
          <w:rFonts w:asciiTheme="majorHAnsi" w:hAnsiTheme="majorHAnsi"/>
          <w:sz w:val="20"/>
          <w:szCs w:val="20"/>
        </w:rPr>
        <w:t>.</w:t>
      </w:r>
    </w:p>
    <w:p w:rsidR="00CF43F6" w:rsidRDefault="00AE786B" w:rsidP="009E3E8F">
      <w:pPr>
        <w:pStyle w:val="Default"/>
        <w:ind w:left="851" w:hanging="851"/>
        <w:jc w:val="both"/>
        <w:rPr>
          <w:rFonts w:asciiTheme="majorHAnsi" w:hAnsiTheme="majorHAnsi"/>
          <w:sz w:val="20"/>
          <w:szCs w:val="20"/>
        </w:rPr>
      </w:pPr>
      <w:r>
        <w:rPr>
          <w:sz w:val="20"/>
          <w:szCs w:val="20"/>
        </w:rPr>
        <w:t>9</w:t>
      </w:r>
      <w:r w:rsidR="00CF43F6">
        <w:rPr>
          <w:sz w:val="20"/>
          <w:szCs w:val="20"/>
        </w:rPr>
        <w:t>.</w:t>
      </w:r>
      <w:r w:rsidR="001850B3">
        <w:rPr>
          <w:sz w:val="20"/>
          <w:szCs w:val="20"/>
        </w:rPr>
        <w:t>2</w:t>
      </w:r>
      <w:r w:rsidR="00CF43F6">
        <w:rPr>
          <w:sz w:val="20"/>
          <w:szCs w:val="20"/>
        </w:rPr>
        <w:tab/>
        <w:t>A</w:t>
      </w:r>
      <w:r w:rsidR="00CF43F6" w:rsidRPr="00CF43F6">
        <w:rPr>
          <w:rFonts w:asciiTheme="majorHAnsi" w:hAnsiTheme="majorHAnsi"/>
          <w:sz w:val="20"/>
          <w:szCs w:val="20"/>
        </w:rPr>
        <w:t xml:space="preserve"> prova de títulos será realizada nos dias </w:t>
      </w:r>
      <w:r w:rsidR="00965775">
        <w:rPr>
          <w:rFonts w:asciiTheme="majorHAnsi" w:hAnsiTheme="majorHAnsi"/>
          <w:b/>
          <w:sz w:val="20"/>
          <w:szCs w:val="20"/>
        </w:rPr>
        <w:t>02 a 10/06</w:t>
      </w:r>
      <w:r w:rsidRPr="008B2E05">
        <w:rPr>
          <w:rFonts w:asciiTheme="majorHAnsi" w:hAnsiTheme="majorHAnsi"/>
          <w:b/>
          <w:sz w:val="20"/>
          <w:szCs w:val="20"/>
        </w:rPr>
        <w:t>/0</w:t>
      </w:r>
      <w:r w:rsidR="00965775">
        <w:rPr>
          <w:rFonts w:asciiTheme="majorHAnsi" w:hAnsiTheme="majorHAnsi"/>
          <w:b/>
          <w:sz w:val="20"/>
          <w:szCs w:val="20"/>
        </w:rPr>
        <w:t>6</w:t>
      </w:r>
      <w:r w:rsidR="0093488D" w:rsidRPr="008B2E05">
        <w:rPr>
          <w:rFonts w:asciiTheme="majorHAnsi" w:hAnsiTheme="majorHAnsi"/>
          <w:b/>
          <w:sz w:val="20"/>
          <w:szCs w:val="20"/>
        </w:rPr>
        <w:t>/2022</w:t>
      </w:r>
      <w:r w:rsidR="00CF43F6">
        <w:rPr>
          <w:rFonts w:asciiTheme="majorHAnsi" w:hAnsiTheme="majorHAnsi"/>
          <w:sz w:val="20"/>
          <w:szCs w:val="20"/>
        </w:rPr>
        <w:t xml:space="preserve">, </w:t>
      </w:r>
      <w:r w:rsidR="00CF43F6" w:rsidRPr="00CF43F6">
        <w:rPr>
          <w:rFonts w:asciiTheme="majorHAnsi" w:hAnsiTheme="majorHAnsi"/>
          <w:sz w:val="20"/>
          <w:szCs w:val="20"/>
        </w:rPr>
        <w:t xml:space="preserve">com início às </w:t>
      </w:r>
      <w:r w:rsidR="0093488D">
        <w:rPr>
          <w:rFonts w:asciiTheme="majorHAnsi" w:hAnsiTheme="majorHAnsi"/>
          <w:sz w:val="20"/>
          <w:szCs w:val="20"/>
        </w:rPr>
        <w:t>00</w:t>
      </w:r>
      <w:r w:rsidR="00CF43F6" w:rsidRPr="00CF43F6">
        <w:rPr>
          <w:rFonts w:asciiTheme="majorHAnsi" w:hAnsiTheme="majorHAnsi"/>
          <w:sz w:val="20"/>
          <w:szCs w:val="20"/>
        </w:rPr>
        <w:t>:0</w:t>
      </w:r>
      <w:r w:rsidR="0093488D">
        <w:rPr>
          <w:rFonts w:asciiTheme="majorHAnsi" w:hAnsiTheme="majorHAnsi"/>
          <w:sz w:val="20"/>
          <w:szCs w:val="20"/>
        </w:rPr>
        <w:t>1</w:t>
      </w:r>
      <w:r w:rsidR="00CF43F6" w:rsidRPr="00CF43F6">
        <w:rPr>
          <w:rFonts w:asciiTheme="majorHAnsi" w:hAnsiTheme="majorHAnsi"/>
          <w:sz w:val="20"/>
          <w:szCs w:val="20"/>
        </w:rPr>
        <w:t xml:space="preserve"> horas e término às 23:59 horas do último dia (horário oficial de Brasília/DF), através do envio de arquivos eletrônicos dos documentos referentes à </w:t>
      </w:r>
      <w:r w:rsidR="00CF43F6">
        <w:rPr>
          <w:rFonts w:asciiTheme="majorHAnsi" w:hAnsiTheme="majorHAnsi"/>
          <w:sz w:val="20"/>
          <w:szCs w:val="20"/>
        </w:rPr>
        <w:t xml:space="preserve">Titulação (Pós-graduação - </w:t>
      </w:r>
      <w:r w:rsidR="00D24AEC" w:rsidRPr="00D24AEC">
        <w:rPr>
          <w:rFonts w:asciiTheme="majorHAnsi" w:hAnsiTheme="majorHAnsi"/>
          <w:i/>
          <w:sz w:val="20"/>
          <w:szCs w:val="20"/>
        </w:rPr>
        <w:t>Lato</w:t>
      </w:r>
      <w:r w:rsidR="00CF43F6" w:rsidRPr="00D24AEC">
        <w:rPr>
          <w:rFonts w:asciiTheme="majorHAnsi" w:hAnsiTheme="majorHAnsi"/>
          <w:i/>
          <w:sz w:val="20"/>
          <w:szCs w:val="20"/>
        </w:rPr>
        <w:t xml:space="preserve"> Sensu</w:t>
      </w:r>
      <w:r w:rsidR="00CF43F6">
        <w:rPr>
          <w:rFonts w:asciiTheme="majorHAnsi" w:hAnsiTheme="majorHAnsi"/>
          <w:sz w:val="20"/>
          <w:szCs w:val="20"/>
        </w:rPr>
        <w:t xml:space="preserve"> (especialização) e Pós graduação –</w:t>
      </w:r>
      <w:r w:rsidR="00D24AEC" w:rsidRPr="00D24AEC">
        <w:rPr>
          <w:rFonts w:asciiTheme="majorHAnsi" w:hAnsiTheme="majorHAnsi"/>
          <w:i/>
          <w:sz w:val="20"/>
          <w:szCs w:val="20"/>
        </w:rPr>
        <w:t>S</w:t>
      </w:r>
      <w:r w:rsidR="00CF43F6" w:rsidRPr="00D24AEC">
        <w:rPr>
          <w:rFonts w:asciiTheme="majorHAnsi" w:hAnsiTheme="majorHAnsi"/>
          <w:i/>
          <w:sz w:val="20"/>
          <w:szCs w:val="20"/>
        </w:rPr>
        <w:t>tri</w:t>
      </w:r>
      <w:r w:rsidR="00D24AEC" w:rsidRPr="00D24AEC">
        <w:rPr>
          <w:rFonts w:asciiTheme="majorHAnsi" w:hAnsiTheme="majorHAnsi"/>
          <w:i/>
          <w:sz w:val="20"/>
          <w:szCs w:val="20"/>
        </w:rPr>
        <w:t>c</w:t>
      </w:r>
      <w:r w:rsidR="00CF43F6" w:rsidRPr="00D24AEC">
        <w:rPr>
          <w:rFonts w:asciiTheme="majorHAnsi" w:hAnsiTheme="majorHAnsi"/>
          <w:i/>
          <w:sz w:val="20"/>
          <w:szCs w:val="20"/>
        </w:rPr>
        <w:t>tu</w:t>
      </w:r>
      <w:r w:rsidR="00D24AEC" w:rsidRPr="00D24AEC">
        <w:rPr>
          <w:rFonts w:asciiTheme="majorHAnsi" w:hAnsiTheme="majorHAnsi"/>
          <w:i/>
          <w:sz w:val="20"/>
          <w:szCs w:val="20"/>
        </w:rPr>
        <w:t>S</w:t>
      </w:r>
      <w:r w:rsidR="00CF43F6" w:rsidRPr="00D24AEC">
        <w:rPr>
          <w:rFonts w:asciiTheme="majorHAnsi" w:hAnsiTheme="majorHAnsi"/>
          <w:i/>
          <w:sz w:val="20"/>
          <w:szCs w:val="20"/>
        </w:rPr>
        <w:t>ensu</w:t>
      </w:r>
      <w:r w:rsidR="00CF43F6">
        <w:rPr>
          <w:rFonts w:asciiTheme="majorHAnsi" w:hAnsiTheme="majorHAnsi"/>
          <w:sz w:val="20"/>
          <w:szCs w:val="20"/>
        </w:rPr>
        <w:t xml:space="preserve"> (Mestrado e/ou Doutorado</w:t>
      </w:r>
      <w:r w:rsidR="00D24AEC">
        <w:rPr>
          <w:rFonts w:asciiTheme="majorHAnsi" w:hAnsiTheme="majorHAnsi"/>
          <w:sz w:val="20"/>
          <w:szCs w:val="20"/>
        </w:rPr>
        <w:t xml:space="preserve">), </w:t>
      </w:r>
      <w:r w:rsidR="00D24AEC" w:rsidRPr="00CF43F6">
        <w:rPr>
          <w:rFonts w:asciiTheme="majorHAnsi" w:hAnsiTheme="majorHAnsi"/>
          <w:sz w:val="20"/>
          <w:szCs w:val="20"/>
        </w:rPr>
        <w:t>do</w:t>
      </w:r>
      <w:r w:rsidR="00CF43F6" w:rsidRPr="00CF43F6">
        <w:rPr>
          <w:rFonts w:asciiTheme="majorHAnsi" w:hAnsiTheme="majorHAnsi"/>
          <w:sz w:val="20"/>
          <w:szCs w:val="20"/>
        </w:rPr>
        <w:t xml:space="preserve"> candidato, conforme descrito </w:t>
      </w:r>
      <w:r w:rsidR="00175556">
        <w:rPr>
          <w:rFonts w:asciiTheme="majorHAnsi" w:hAnsiTheme="majorHAnsi"/>
          <w:sz w:val="20"/>
          <w:szCs w:val="20"/>
        </w:rPr>
        <w:t>na tabela 9</w:t>
      </w:r>
      <w:r w:rsidR="00D24AEC">
        <w:rPr>
          <w:rFonts w:asciiTheme="majorHAnsi" w:hAnsiTheme="majorHAnsi"/>
          <w:sz w:val="20"/>
          <w:szCs w:val="20"/>
        </w:rPr>
        <w:t>.1</w:t>
      </w:r>
      <w:r w:rsidR="00965775">
        <w:rPr>
          <w:rFonts w:asciiTheme="majorHAnsi" w:hAnsiTheme="majorHAnsi"/>
          <w:sz w:val="20"/>
          <w:szCs w:val="20"/>
        </w:rPr>
        <w:t>3</w:t>
      </w:r>
      <w:r w:rsidR="00CF43F6" w:rsidRPr="00CF43F6">
        <w:rPr>
          <w:rFonts w:asciiTheme="majorHAnsi" w:hAnsiTheme="majorHAnsi"/>
          <w:sz w:val="20"/>
          <w:szCs w:val="20"/>
        </w:rPr>
        <w:t xml:space="preserve"> deste edital</w:t>
      </w:r>
      <w:r w:rsidR="00D24AEC">
        <w:rPr>
          <w:rFonts w:asciiTheme="majorHAnsi" w:hAnsiTheme="majorHAnsi"/>
          <w:sz w:val="20"/>
          <w:szCs w:val="20"/>
        </w:rPr>
        <w:t>.</w:t>
      </w:r>
    </w:p>
    <w:p w:rsidR="009E3E8F" w:rsidRPr="00062C1B" w:rsidRDefault="00AE786B" w:rsidP="009E3E8F">
      <w:pPr>
        <w:pStyle w:val="Default"/>
        <w:ind w:left="851" w:hanging="851"/>
        <w:jc w:val="both"/>
        <w:rPr>
          <w:sz w:val="20"/>
          <w:szCs w:val="20"/>
        </w:rPr>
      </w:pPr>
      <w:r>
        <w:rPr>
          <w:sz w:val="20"/>
          <w:szCs w:val="20"/>
        </w:rPr>
        <w:t>9</w:t>
      </w:r>
      <w:r w:rsidR="00D24AEC">
        <w:rPr>
          <w:sz w:val="20"/>
          <w:szCs w:val="20"/>
        </w:rPr>
        <w:t>.</w:t>
      </w:r>
      <w:r w:rsidR="001850B3">
        <w:rPr>
          <w:sz w:val="20"/>
          <w:szCs w:val="20"/>
        </w:rPr>
        <w:t>3</w:t>
      </w:r>
      <w:r w:rsidR="00D24AEC">
        <w:rPr>
          <w:sz w:val="20"/>
          <w:szCs w:val="20"/>
        </w:rPr>
        <w:tab/>
      </w:r>
      <w:r w:rsidR="009E3E8F" w:rsidRPr="00062C1B">
        <w:rPr>
          <w:sz w:val="20"/>
          <w:szCs w:val="20"/>
        </w:rPr>
        <w:t xml:space="preserve">Os documentos relativos aos Títulos para os cargos de </w:t>
      </w:r>
      <w:r w:rsidRPr="002745CF">
        <w:rPr>
          <w:rFonts w:asciiTheme="majorHAnsi" w:hAnsiTheme="majorHAnsi"/>
          <w:b/>
          <w:sz w:val="20"/>
          <w:szCs w:val="20"/>
        </w:rPr>
        <w:t xml:space="preserve">Professor de Educação Infantil, Professor de Educação Básica I, PEB II Língua Portuguesa, PEB II Matemática, PEB II Geografia, PEB II História, PEB II Ciências, PEB II Ensino Religioso, PEB II Artes, PEB II Língua Inglesa, PEB II Educação Física, PEB II Música, Orientador Pedagógico II, Psicólogo Escolar, </w:t>
      </w:r>
      <w:r w:rsidR="00711D02" w:rsidRPr="00711D02">
        <w:rPr>
          <w:rFonts w:asciiTheme="majorHAnsi" w:hAnsiTheme="majorHAnsi"/>
          <w:b/>
          <w:sz w:val="20"/>
          <w:szCs w:val="20"/>
        </w:rPr>
        <w:t>Pedagogo (psicopedagogia)</w:t>
      </w:r>
      <w:r w:rsidR="00C37B57">
        <w:rPr>
          <w:rFonts w:asciiTheme="majorHAnsi" w:hAnsiTheme="majorHAnsi"/>
          <w:b/>
          <w:sz w:val="20"/>
          <w:szCs w:val="20"/>
        </w:rPr>
        <w:t>,</w:t>
      </w:r>
      <w:r w:rsidR="009E3E8F" w:rsidRPr="00062C1B">
        <w:rPr>
          <w:sz w:val="20"/>
          <w:szCs w:val="20"/>
        </w:rPr>
        <w:t xml:space="preserve">deverão ser </w:t>
      </w:r>
      <w:r w:rsidR="009E3E8F" w:rsidRPr="00062C1B">
        <w:rPr>
          <w:rFonts w:asciiTheme="majorHAnsi" w:hAnsiTheme="majorHAnsi"/>
          <w:sz w:val="20"/>
          <w:szCs w:val="20"/>
        </w:rPr>
        <w:t>entregue</w:t>
      </w:r>
      <w:r w:rsidR="009E3E8F" w:rsidRPr="00062C1B">
        <w:rPr>
          <w:sz w:val="20"/>
          <w:szCs w:val="20"/>
        </w:rPr>
        <w:t xml:space="preserve">, </w:t>
      </w:r>
      <w:r w:rsidR="009E3E8F" w:rsidRPr="00D24AEC">
        <w:rPr>
          <w:b/>
          <w:sz w:val="20"/>
          <w:szCs w:val="20"/>
        </w:rPr>
        <w:t>EXCLUSIVAMENTE,</w:t>
      </w:r>
      <w:r w:rsidR="00CF43F6">
        <w:rPr>
          <w:sz w:val="20"/>
          <w:szCs w:val="20"/>
        </w:rPr>
        <w:t>na área do candidato,</w:t>
      </w:r>
      <w:r w:rsidR="00204D35">
        <w:rPr>
          <w:sz w:val="20"/>
          <w:szCs w:val="20"/>
        </w:rPr>
        <w:t xml:space="preserve"> em</w:t>
      </w:r>
      <w:r>
        <w:rPr>
          <w:sz w:val="20"/>
          <w:szCs w:val="20"/>
        </w:rPr>
        <w:t xml:space="preserve"> campo específico</w:t>
      </w:r>
      <w:r w:rsidR="009E3E8F" w:rsidRPr="00062C1B">
        <w:rPr>
          <w:sz w:val="20"/>
          <w:szCs w:val="20"/>
        </w:rPr>
        <w:t>.</w:t>
      </w:r>
    </w:p>
    <w:p w:rsidR="009E3E8F" w:rsidRPr="00B42AB0" w:rsidRDefault="00AE786B" w:rsidP="00062C1B">
      <w:pPr>
        <w:pStyle w:val="Default"/>
        <w:ind w:left="851" w:hanging="851"/>
        <w:jc w:val="both"/>
        <w:rPr>
          <w:b/>
          <w:sz w:val="20"/>
          <w:szCs w:val="20"/>
          <w:u w:val="single"/>
        </w:rPr>
      </w:pPr>
      <w:r>
        <w:rPr>
          <w:sz w:val="20"/>
          <w:szCs w:val="20"/>
        </w:rPr>
        <w:t>9</w:t>
      </w:r>
      <w:r w:rsidR="001850B3">
        <w:rPr>
          <w:sz w:val="20"/>
          <w:szCs w:val="20"/>
        </w:rPr>
        <w:t>.4</w:t>
      </w:r>
      <w:r w:rsidR="009E3E8F">
        <w:rPr>
          <w:sz w:val="20"/>
          <w:szCs w:val="20"/>
        </w:rPr>
        <w:tab/>
      </w:r>
      <w:r w:rsidR="009E3E8F" w:rsidRPr="009E3E8F">
        <w:rPr>
          <w:sz w:val="20"/>
          <w:szCs w:val="20"/>
        </w:rPr>
        <w:t xml:space="preserve">A entrega dos documentos relativos à Prova de Títulos não é obrigatória. </w:t>
      </w:r>
      <w:r w:rsidR="009E3E8F" w:rsidRPr="00B42AB0">
        <w:rPr>
          <w:b/>
          <w:sz w:val="20"/>
          <w:szCs w:val="20"/>
          <w:u w:val="single"/>
        </w:rPr>
        <w:t xml:space="preserve">O candidato que não entregar </w:t>
      </w:r>
      <w:r w:rsidR="00062C1B" w:rsidRPr="00B42AB0">
        <w:rPr>
          <w:b/>
          <w:sz w:val="20"/>
          <w:szCs w:val="20"/>
          <w:u w:val="single"/>
        </w:rPr>
        <w:t xml:space="preserve">o </w:t>
      </w:r>
      <w:r w:rsidR="009E3E8F" w:rsidRPr="00B42AB0">
        <w:rPr>
          <w:b/>
          <w:sz w:val="20"/>
          <w:szCs w:val="20"/>
          <w:u w:val="single"/>
        </w:rPr>
        <w:t xml:space="preserve">Título não será eliminado do </w:t>
      </w:r>
      <w:r w:rsidR="00702B5F">
        <w:rPr>
          <w:b/>
          <w:sz w:val="20"/>
          <w:szCs w:val="20"/>
          <w:u w:val="single"/>
        </w:rPr>
        <w:t>Processo Seletivo</w:t>
      </w:r>
      <w:r w:rsidR="009E3E8F" w:rsidRPr="00B42AB0">
        <w:rPr>
          <w:b/>
          <w:sz w:val="20"/>
          <w:szCs w:val="20"/>
          <w:u w:val="single"/>
        </w:rPr>
        <w:t>.</w:t>
      </w:r>
    </w:p>
    <w:p w:rsidR="009E3E8F" w:rsidRPr="00062C1B" w:rsidRDefault="009E3E8F" w:rsidP="00AE786B">
      <w:pPr>
        <w:pStyle w:val="Default"/>
        <w:numPr>
          <w:ilvl w:val="1"/>
          <w:numId w:val="9"/>
        </w:numPr>
        <w:ind w:left="851" w:hanging="851"/>
        <w:jc w:val="both"/>
        <w:rPr>
          <w:sz w:val="20"/>
          <w:szCs w:val="20"/>
        </w:rPr>
      </w:pPr>
      <w:r w:rsidRPr="00062C1B">
        <w:rPr>
          <w:sz w:val="20"/>
          <w:szCs w:val="20"/>
        </w:rPr>
        <w:t>É de exclusiva responsabilidade do candidato a apresentação e comprovação dos documentos de Títulos.</w:t>
      </w:r>
    </w:p>
    <w:p w:rsidR="00062C1B" w:rsidRPr="00062C1B" w:rsidRDefault="009E3E8F" w:rsidP="00AE786B">
      <w:pPr>
        <w:pStyle w:val="PargrafodaLista"/>
        <w:numPr>
          <w:ilvl w:val="1"/>
          <w:numId w:val="9"/>
        </w:numPr>
        <w:tabs>
          <w:tab w:val="left" w:pos="851"/>
        </w:tabs>
        <w:spacing w:before="1"/>
        <w:ind w:left="851" w:right="0" w:hanging="851"/>
        <w:rPr>
          <w:sz w:val="20"/>
          <w:szCs w:val="20"/>
        </w:rPr>
      </w:pPr>
      <w:r w:rsidRPr="00062C1B">
        <w:rPr>
          <w:sz w:val="20"/>
          <w:szCs w:val="20"/>
        </w:rPr>
        <w:t>Nãoseráaceitoentregaousubstituiçõesposterioresaoperíododeterminado,bemcomo,Títulosquenãoconstem nas tabelasapresentadas neste Capítulo.</w:t>
      </w:r>
    </w:p>
    <w:p w:rsidR="009E3E8F" w:rsidRPr="00062C1B" w:rsidRDefault="009E3E8F" w:rsidP="00AE786B">
      <w:pPr>
        <w:pStyle w:val="PargrafodaLista"/>
        <w:numPr>
          <w:ilvl w:val="1"/>
          <w:numId w:val="9"/>
        </w:numPr>
        <w:tabs>
          <w:tab w:val="left" w:pos="851"/>
        </w:tabs>
        <w:spacing w:before="1"/>
        <w:ind w:left="851" w:right="0" w:hanging="851"/>
        <w:rPr>
          <w:sz w:val="20"/>
          <w:szCs w:val="20"/>
        </w:rPr>
      </w:pPr>
      <w:r w:rsidRPr="00062C1B">
        <w:rPr>
          <w:sz w:val="20"/>
          <w:szCs w:val="20"/>
        </w:rPr>
        <w:t>ApontuaçãodadocumentaçãodeTítulosselimitaráaovalormáximo</w:t>
      </w:r>
      <w:r w:rsidRPr="00AE786B">
        <w:rPr>
          <w:sz w:val="20"/>
          <w:szCs w:val="20"/>
        </w:rPr>
        <w:t>de</w:t>
      </w:r>
      <w:r w:rsidR="00AE786B" w:rsidRPr="00AE786B">
        <w:rPr>
          <w:sz w:val="20"/>
          <w:szCs w:val="20"/>
        </w:rPr>
        <w:t>6</w:t>
      </w:r>
      <w:r w:rsidRPr="00AE786B">
        <w:rPr>
          <w:sz w:val="20"/>
          <w:szCs w:val="20"/>
        </w:rPr>
        <w:t>,0</w:t>
      </w:r>
      <w:r w:rsidR="00AE786B" w:rsidRPr="00AE786B">
        <w:rPr>
          <w:sz w:val="20"/>
          <w:szCs w:val="20"/>
        </w:rPr>
        <w:t>(seis</w:t>
      </w:r>
      <w:r w:rsidRPr="00AE786B">
        <w:rPr>
          <w:sz w:val="20"/>
          <w:szCs w:val="20"/>
        </w:rPr>
        <w:t>)</w:t>
      </w:r>
      <w:r w:rsidRPr="00062C1B">
        <w:rPr>
          <w:sz w:val="20"/>
          <w:szCs w:val="20"/>
        </w:rPr>
        <w:t>pontos.</w:t>
      </w:r>
    </w:p>
    <w:p w:rsidR="009E3E8F" w:rsidRPr="00062C1B" w:rsidRDefault="009E3E8F" w:rsidP="00AE786B">
      <w:pPr>
        <w:pStyle w:val="PargrafodaLista"/>
        <w:numPr>
          <w:ilvl w:val="1"/>
          <w:numId w:val="9"/>
        </w:numPr>
        <w:tabs>
          <w:tab w:val="left" w:pos="851"/>
        </w:tabs>
        <w:spacing w:before="1"/>
        <w:ind w:left="851" w:right="0" w:hanging="851"/>
        <w:rPr>
          <w:sz w:val="20"/>
          <w:szCs w:val="20"/>
        </w:rPr>
      </w:pPr>
      <w:r w:rsidRPr="00062C1B">
        <w:rPr>
          <w:sz w:val="20"/>
          <w:szCs w:val="20"/>
        </w:rPr>
        <w:t>Nosomatóriodapontuaçãodecadacandidato,ospontosexcedentesserãodesprezados.</w:t>
      </w:r>
    </w:p>
    <w:p w:rsidR="009E3E8F" w:rsidRDefault="009E3E8F" w:rsidP="00AE786B">
      <w:pPr>
        <w:pStyle w:val="PargrafodaLista"/>
        <w:numPr>
          <w:ilvl w:val="1"/>
          <w:numId w:val="9"/>
        </w:numPr>
        <w:tabs>
          <w:tab w:val="left" w:pos="851"/>
        </w:tabs>
        <w:ind w:left="851" w:right="0" w:hanging="851"/>
        <w:rPr>
          <w:sz w:val="20"/>
          <w:szCs w:val="20"/>
        </w:rPr>
      </w:pPr>
      <w:r w:rsidRPr="00062C1B">
        <w:rPr>
          <w:sz w:val="20"/>
          <w:szCs w:val="20"/>
        </w:rPr>
        <w:t>Quantoaocontidonasalíneasa),b)ec)osTítulospoderãosercontados</w:t>
      </w:r>
      <w:r w:rsidR="00AE786B">
        <w:rPr>
          <w:sz w:val="20"/>
          <w:szCs w:val="20"/>
        </w:rPr>
        <w:t>cumulativamente.</w:t>
      </w:r>
    </w:p>
    <w:p w:rsidR="00050EEF" w:rsidRPr="00062C1B" w:rsidRDefault="00050EEF" w:rsidP="00AE786B">
      <w:pPr>
        <w:pStyle w:val="PargrafodaLista"/>
        <w:numPr>
          <w:ilvl w:val="1"/>
          <w:numId w:val="9"/>
        </w:numPr>
        <w:tabs>
          <w:tab w:val="left" w:pos="851"/>
        </w:tabs>
        <w:ind w:left="851" w:right="0" w:hanging="851"/>
        <w:rPr>
          <w:sz w:val="20"/>
          <w:szCs w:val="20"/>
        </w:rPr>
      </w:pPr>
      <w:r>
        <w:rPr>
          <w:sz w:val="20"/>
          <w:szCs w:val="20"/>
        </w:rPr>
        <w:t>Os candidatos poderão apresentar, apenas, um título para cada alínea (a), b) e C))</w:t>
      </w:r>
    </w:p>
    <w:p w:rsidR="009E3E8F" w:rsidRPr="00062C1B" w:rsidRDefault="009E3E8F" w:rsidP="00AE786B">
      <w:pPr>
        <w:pStyle w:val="PargrafodaLista"/>
        <w:numPr>
          <w:ilvl w:val="1"/>
          <w:numId w:val="9"/>
        </w:numPr>
        <w:tabs>
          <w:tab w:val="left" w:pos="817"/>
          <w:tab w:val="left" w:pos="851"/>
        </w:tabs>
        <w:ind w:left="851" w:right="0" w:hanging="851"/>
        <w:rPr>
          <w:sz w:val="20"/>
          <w:szCs w:val="20"/>
        </w:rPr>
      </w:pPr>
      <w:r w:rsidRPr="00B42AB0">
        <w:rPr>
          <w:b/>
          <w:sz w:val="20"/>
          <w:szCs w:val="20"/>
          <w:u w:val="single"/>
        </w:rPr>
        <w:t>Aprovadetítulosterácaráterclassificatório</w:t>
      </w:r>
      <w:r w:rsidRPr="00062C1B">
        <w:rPr>
          <w:sz w:val="20"/>
          <w:szCs w:val="20"/>
        </w:rPr>
        <w:t>.</w:t>
      </w:r>
    </w:p>
    <w:p w:rsidR="009E3E8F" w:rsidRPr="00062C1B" w:rsidRDefault="009E3E8F" w:rsidP="00AE786B">
      <w:pPr>
        <w:pStyle w:val="PargrafodaLista"/>
        <w:numPr>
          <w:ilvl w:val="1"/>
          <w:numId w:val="9"/>
        </w:numPr>
        <w:tabs>
          <w:tab w:val="left" w:pos="851"/>
          <w:tab w:val="left" w:pos="1001"/>
        </w:tabs>
        <w:spacing w:before="1"/>
        <w:ind w:left="851" w:right="0" w:hanging="851"/>
        <w:rPr>
          <w:sz w:val="20"/>
          <w:szCs w:val="20"/>
        </w:rPr>
      </w:pPr>
      <w:r w:rsidRPr="00062C1B">
        <w:rPr>
          <w:sz w:val="20"/>
          <w:szCs w:val="20"/>
        </w:rPr>
        <w:t>Ascópiasautenticadasdosdocumentosentregues</w:t>
      </w:r>
      <w:r w:rsidRPr="00062C1B">
        <w:rPr>
          <w:sz w:val="20"/>
          <w:szCs w:val="20"/>
          <w:u w:val="single"/>
        </w:rPr>
        <w:t>nãoserãodevolvidas</w:t>
      </w:r>
      <w:r w:rsidRPr="00062C1B">
        <w:rPr>
          <w:sz w:val="20"/>
          <w:szCs w:val="20"/>
        </w:rPr>
        <w:t xml:space="preserve">efarãoparteintegrantedadocumentaçãodo </w:t>
      </w:r>
      <w:r w:rsidR="00702B5F">
        <w:rPr>
          <w:sz w:val="20"/>
          <w:szCs w:val="20"/>
        </w:rPr>
        <w:t>Processo Seletivo</w:t>
      </w:r>
      <w:r w:rsidRPr="00062C1B">
        <w:rPr>
          <w:sz w:val="20"/>
          <w:szCs w:val="20"/>
        </w:rPr>
        <w:t>.</w:t>
      </w:r>
    </w:p>
    <w:p w:rsidR="009E3E8F" w:rsidRDefault="009E3E8F" w:rsidP="00AE786B">
      <w:pPr>
        <w:pStyle w:val="PargrafodaLista"/>
        <w:numPr>
          <w:ilvl w:val="1"/>
          <w:numId w:val="9"/>
        </w:numPr>
        <w:tabs>
          <w:tab w:val="left" w:pos="851"/>
          <w:tab w:val="left" w:pos="939"/>
        </w:tabs>
        <w:spacing w:before="1"/>
        <w:ind w:left="851" w:right="0" w:hanging="851"/>
        <w:rPr>
          <w:sz w:val="20"/>
          <w:szCs w:val="20"/>
        </w:rPr>
      </w:pPr>
      <w:r w:rsidRPr="00062C1B">
        <w:rPr>
          <w:sz w:val="20"/>
          <w:szCs w:val="20"/>
        </w:rPr>
        <w:lastRenderedPageBreak/>
        <w:t>SerãoconsideradosTítulossomenteosconstantes natabelaaseguir:</w:t>
      </w:r>
    </w:p>
    <w:p w:rsidR="009E3E8F" w:rsidRPr="00D24AEC" w:rsidRDefault="00AE786B" w:rsidP="009E3E8F">
      <w:pPr>
        <w:pStyle w:val="Corpodetexto"/>
        <w:ind w:left="0"/>
        <w:rPr>
          <w:b/>
        </w:rPr>
      </w:pPr>
      <w:r>
        <w:rPr>
          <w:b/>
        </w:rPr>
        <w:t>TABELA 9</w:t>
      </w:r>
      <w:r w:rsidR="00A6357B">
        <w:rPr>
          <w:b/>
        </w:rPr>
        <w:t>.1</w:t>
      </w:r>
      <w:r w:rsidR="00965775">
        <w:rPr>
          <w:b/>
        </w:rPr>
        <w:t>3</w:t>
      </w:r>
    </w:p>
    <w:tbl>
      <w:tblPr>
        <w:tblStyle w:val="TableNormal"/>
        <w:tblW w:w="9836" w:type="dxa"/>
        <w:tblInd w:w="-5"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1E0"/>
      </w:tblPr>
      <w:tblGrid>
        <w:gridCol w:w="3686"/>
        <w:gridCol w:w="1766"/>
        <w:gridCol w:w="4384"/>
      </w:tblGrid>
      <w:tr w:rsidR="009E3E8F" w:rsidRPr="00062C1B" w:rsidTr="00062C1B">
        <w:trPr>
          <w:trHeight w:val="1034"/>
        </w:trPr>
        <w:tc>
          <w:tcPr>
            <w:tcW w:w="3686" w:type="dxa"/>
            <w:tcBorders>
              <w:top w:val="single" w:sz="4" w:space="0" w:color="76923C"/>
              <w:left w:val="single" w:sz="4" w:space="0" w:color="76923C"/>
              <w:bottom w:val="single" w:sz="4" w:space="0" w:color="76923C"/>
              <w:right w:val="single" w:sz="4" w:space="0" w:color="76923C"/>
            </w:tcBorders>
            <w:shd w:val="clear" w:color="auto" w:fill="D9D9D9" w:themeFill="background1" w:themeFillShade="D9"/>
            <w:vAlign w:val="center"/>
          </w:tcPr>
          <w:p w:rsidR="009E3E8F" w:rsidRPr="00062C1B" w:rsidRDefault="009E3E8F" w:rsidP="00062C1B">
            <w:pPr>
              <w:pStyle w:val="TableParagraph"/>
              <w:spacing w:before="1"/>
              <w:jc w:val="center"/>
              <w:rPr>
                <w:b/>
                <w:sz w:val="18"/>
              </w:rPr>
            </w:pPr>
          </w:p>
          <w:p w:rsidR="009E3E8F" w:rsidRPr="00062C1B" w:rsidRDefault="009E3E8F" w:rsidP="00062C1B">
            <w:pPr>
              <w:pStyle w:val="TableParagraph"/>
              <w:spacing w:before="1"/>
              <w:jc w:val="center"/>
              <w:rPr>
                <w:b/>
                <w:sz w:val="18"/>
              </w:rPr>
            </w:pPr>
            <w:r w:rsidRPr="00062C1B">
              <w:rPr>
                <w:b/>
                <w:sz w:val="18"/>
              </w:rPr>
              <w:t>TÍTULOS</w:t>
            </w:r>
          </w:p>
        </w:tc>
        <w:tc>
          <w:tcPr>
            <w:tcW w:w="1766" w:type="dxa"/>
            <w:tcBorders>
              <w:top w:val="single" w:sz="4" w:space="0" w:color="76923C"/>
              <w:left w:val="single" w:sz="4" w:space="0" w:color="76923C"/>
              <w:bottom w:val="single" w:sz="4" w:space="0" w:color="76923C"/>
              <w:right w:val="single" w:sz="4" w:space="0" w:color="76923C"/>
            </w:tcBorders>
            <w:shd w:val="clear" w:color="auto" w:fill="D9D9D9" w:themeFill="background1" w:themeFillShade="D9"/>
            <w:hideMark/>
          </w:tcPr>
          <w:p w:rsidR="009E3E8F" w:rsidRPr="00062C1B" w:rsidRDefault="009E3E8F">
            <w:pPr>
              <w:pStyle w:val="TableParagraph"/>
              <w:ind w:left="156" w:right="142" w:hanging="2"/>
              <w:jc w:val="center"/>
              <w:rPr>
                <w:b/>
                <w:sz w:val="18"/>
              </w:rPr>
            </w:pPr>
            <w:r w:rsidRPr="00062C1B">
              <w:rPr>
                <w:b/>
                <w:sz w:val="18"/>
              </w:rPr>
              <w:t>VALORUNITÁRIO/</w:t>
            </w:r>
          </w:p>
          <w:p w:rsidR="009E3E8F" w:rsidRPr="00062C1B" w:rsidRDefault="009E3E8F">
            <w:pPr>
              <w:pStyle w:val="TableParagraph"/>
              <w:spacing w:line="256" w:lineRule="exact"/>
              <w:ind w:left="312" w:right="299" w:hanging="1"/>
              <w:jc w:val="center"/>
              <w:rPr>
                <w:b/>
                <w:sz w:val="18"/>
              </w:rPr>
            </w:pPr>
            <w:r w:rsidRPr="00062C1B">
              <w:rPr>
                <w:b/>
                <w:sz w:val="18"/>
              </w:rPr>
              <w:t>VALORMÁXIMO</w:t>
            </w:r>
          </w:p>
        </w:tc>
        <w:tc>
          <w:tcPr>
            <w:tcW w:w="4384" w:type="dxa"/>
            <w:tcBorders>
              <w:top w:val="single" w:sz="4" w:space="0" w:color="76923C"/>
              <w:left w:val="single" w:sz="4" w:space="0" w:color="76923C"/>
              <w:bottom w:val="single" w:sz="4" w:space="0" w:color="76923C"/>
              <w:right w:val="single" w:sz="4" w:space="0" w:color="76923C"/>
            </w:tcBorders>
            <w:shd w:val="clear" w:color="auto" w:fill="D9D9D9" w:themeFill="background1" w:themeFillShade="D9"/>
            <w:vAlign w:val="center"/>
          </w:tcPr>
          <w:p w:rsidR="009E3E8F" w:rsidRPr="00062C1B" w:rsidRDefault="009E3E8F" w:rsidP="00062C1B">
            <w:pPr>
              <w:pStyle w:val="TableParagraph"/>
              <w:spacing w:before="1"/>
              <w:jc w:val="center"/>
              <w:rPr>
                <w:b/>
                <w:sz w:val="18"/>
              </w:rPr>
            </w:pPr>
            <w:r w:rsidRPr="00062C1B">
              <w:rPr>
                <w:b/>
                <w:sz w:val="18"/>
              </w:rPr>
              <w:t>COMPROVANTE</w:t>
            </w:r>
          </w:p>
        </w:tc>
      </w:tr>
      <w:tr w:rsidR="009E3E8F" w:rsidRPr="00062C1B" w:rsidTr="00062C1B">
        <w:trPr>
          <w:trHeight w:val="1034"/>
        </w:trPr>
        <w:tc>
          <w:tcPr>
            <w:tcW w:w="3686" w:type="dxa"/>
            <w:tcBorders>
              <w:top w:val="single" w:sz="4" w:space="0" w:color="76923C"/>
              <w:left w:val="single" w:sz="4" w:space="0" w:color="76923C"/>
              <w:bottom w:val="single" w:sz="4" w:space="0" w:color="76923C"/>
              <w:right w:val="single" w:sz="4" w:space="0" w:color="76923C"/>
            </w:tcBorders>
            <w:hideMark/>
          </w:tcPr>
          <w:p w:rsidR="009E3E8F" w:rsidRPr="00062C1B" w:rsidRDefault="009E3E8F">
            <w:pPr>
              <w:pStyle w:val="TableParagraph"/>
              <w:ind w:left="107" w:right="93"/>
              <w:jc w:val="both"/>
              <w:rPr>
                <w:sz w:val="18"/>
              </w:rPr>
            </w:pPr>
            <w:r w:rsidRPr="00062C1B">
              <w:rPr>
                <w:sz w:val="18"/>
              </w:rPr>
              <w:t>a)Doutorado,concluídoatéadatadeapresentaçãodostítulos,desdequerelacionadaàáreadocargopretendido</w:t>
            </w:r>
          </w:p>
          <w:p w:rsidR="009E3E8F" w:rsidRPr="00062C1B" w:rsidRDefault="009E3E8F">
            <w:pPr>
              <w:pStyle w:val="TableParagraph"/>
              <w:spacing w:line="238" w:lineRule="exact"/>
              <w:ind w:left="107"/>
              <w:jc w:val="both"/>
              <w:rPr>
                <w:sz w:val="18"/>
              </w:rPr>
            </w:pPr>
            <w:r w:rsidRPr="00062C1B">
              <w:rPr>
                <w:sz w:val="18"/>
              </w:rPr>
              <w:t>(EducaçãoBásica).</w:t>
            </w:r>
          </w:p>
        </w:tc>
        <w:tc>
          <w:tcPr>
            <w:tcW w:w="1766" w:type="dxa"/>
            <w:tcBorders>
              <w:top w:val="single" w:sz="4" w:space="0" w:color="76923C"/>
              <w:left w:val="single" w:sz="4" w:space="0" w:color="76923C"/>
              <w:bottom w:val="single" w:sz="4" w:space="0" w:color="76923C"/>
              <w:right w:val="single" w:sz="4" w:space="0" w:color="76923C"/>
            </w:tcBorders>
            <w:vAlign w:val="center"/>
          </w:tcPr>
          <w:p w:rsidR="009E3E8F" w:rsidRPr="00062C1B" w:rsidRDefault="00AE786B" w:rsidP="00062C1B">
            <w:pPr>
              <w:pStyle w:val="TableParagraph"/>
              <w:spacing w:before="1"/>
              <w:ind w:left="528" w:right="518"/>
              <w:jc w:val="center"/>
              <w:rPr>
                <w:sz w:val="18"/>
              </w:rPr>
            </w:pPr>
            <w:r>
              <w:rPr>
                <w:sz w:val="18"/>
              </w:rPr>
              <w:t>3</w:t>
            </w:r>
            <w:r w:rsidR="009E3E8F" w:rsidRPr="00062C1B">
              <w:rPr>
                <w:sz w:val="18"/>
              </w:rPr>
              <w:t>,0</w:t>
            </w:r>
          </w:p>
        </w:tc>
        <w:tc>
          <w:tcPr>
            <w:tcW w:w="4384" w:type="dxa"/>
            <w:vMerge w:val="restart"/>
            <w:tcBorders>
              <w:top w:val="single" w:sz="4" w:space="0" w:color="76923C"/>
              <w:left w:val="single" w:sz="4" w:space="0" w:color="76923C"/>
              <w:bottom w:val="single" w:sz="4" w:space="0" w:color="76923C"/>
              <w:right w:val="single" w:sz="4" w:space="0" w:color="76923C"/>
            </w:tcBorders>
            <w:hideMark/>
          </w:tcPr>
          <w:p w:rsidR="009E3E8F" w:rsidRPr="00062C1B" w:rsidRDefault="009E3E8F" w:rsidP="00062C1B">
            <w:pPr>
              <w:pStyle w:val="TableParagraph"/>
              <w:ind w:left="108" w:right="92"/>
              <w:jc w:val="both"/>
              <w:rPr>
                <w:sz w:val="18"/>
              </w:rPr>
            </w:pPr>
            <w:r w:rsidRPr="00062C1B">
              <w:rPr>
                <w:sz w:val="18"/>
              </w:rPr>
              <w:t>Cópiaautenticadadodiploma,expedidoporinstituição oficial de ensino superior, devidamentevalidadopeloMinistériodaEducação(MEC)oudeclaração de conclusão de curso, acompanhado dacópia autenticada do respectivo Histórico Escolar eatadasessãodedefesadateseoudissertação,datadade,nomáximo,1(um)anodadatadaapresentaçãodotítulo.</w:t>
            </w:r>
          </w:p>
        </w:tc>
      </w:tr>
      <w:tr w:rsidR="009E3E8F" w:rsidRPr="00062C1B" w:rsidTr="00062C1B">
        <w:trPr>
          <w:trHeight w:val="892"/>
        </w:trPr>
        <w:tc>
          <w:tcPr>
            <w:tcW w:w="3686" w:type="dxa"/>
            <w:tcBorders>
              <w:top w:val="single" w:sz="4" w:space="0" w:color="76923C"/>
              <w:left w:val="single" w:sz="4" w:space="0" w:color="76923C"/>
              <w:bottom w:val="single" w:sz="4" w:space="0" w:color="76923C"/>
              <w:right w:val="single" w:sz="4" w:space="0" w:color="76923C"/>
            </w:tcBorders>
            <w:hideMark/>
          </w:tcPr>
          <w:p w:rsidR="009E3E8F" w:rsidRPr="00062C1B" w:rsidRDefault="009E3E8F">
            <w:pPr>
              <w:pStyle w:val="TableParagraph"/>
              <w:ind w:left="107" w:right="93"/>
              <w:jc w:val="both"/>
              <w:rPr>
                <w:sz w:val="18"/>
              </w:rPr>
            </w:pPr>
            <w:r w:rsidRPr="00062C1B">
              <w:rPr>
                <w:sz w:val="18"/>
              </w:rPr>
              <w:t>b)Mestrado,concluídoatéadatadeapresentaçãodostítulos,desdequerelacionadaàáreadocargopretendido</w:t>
            </w:r>
          </w:p>
          <w:p w:rsidR="009E3E8F" w:rsidRPr="00062C1B" w:rsidRDefault="009E3E8F">
            <w:pPr>
              <w:pStyle w:val="TableParagraph"/>
              <w:spacing w:line="238" w:lineRule="exact"/>
              <w:ind w:left="107"/>
              <w:jc w:val="both"/>
              <w:rPr>
                <w:sz w:val="18"/>
              </w:rPr>
            </w:pPr>
            <w:r w:rsidRPr="00062C1B">
              <w:rPr>
                <w:sz w:val="18"/>
              </w:rPr>
              <w:t>(EducaçãoBásica).</w:t>
            </w:r>
          </w:p>
        </w:tc>
        <w:tc>
          <w:tcPr>
            <w:tcW w:w="1766" w:type="dxa"/>
            <w:tcBorders>
              <w:top w:val="single" w:sz="4" w:space="0" w:color="76923C"/>
              <w:left w:val="single" w:sz="4" w:space="0" w:color="76923C"/>
              <w:bottom w:val="single" w:sz="4" w:space="0" w:color="76923C"/>
              <w:right w:val="single" w:sz="4" w:space="0" w:color="76923C"/>
            </w:tcBorders>
            <w:vAlign w:val="center"/>
          </w:tcPr>
          <w:p w:rsidR="009E3E8F" w:rsidRPr="00062C1B" w:rsidRDefault="00AE786B" w:rsidP="00062C1B">
            <w:pPr>
              <w:pStyle w:val="TableParagraph"/>
              <w:spacing w:before="1"/>
              <w:ind w:left="525" w:right="518"/>
              <w:jc w:val="center"/>
              <w:rPr>
                <w:sz w:val="18"/>
              </w:rPr>
            </w:pPr>
            <w:r>
              <w:rPr>
                <w:sz w:val="18"/>
              </w:rPr>
              <w:t>2</w:t>
            </w:r>
            <w:r w:rsidR="009E3E8F" w:rsidRPr="00062C1B">
              <w:rPr>
                <w:sz w:val="18"/>
              </w:rPr>
              <w:t>,0</w:t>
            </w:r>
          </w:p>
        </w:tc>
        <w:tc>
          <w:tcPr>
            <w:tcW w:w="4384" w:type="dxa"/>
            <w:vMerge/>
            <w:tcBorders>
              <w:top w:val="single" w:sz="4" w:space="0" w:color="76923C"/>
              <w:left w:val="single" w:sz="4" w:space="0" w:color="76923C"/>
              <w:bottom w:val="single" w:sz="4" w:space="0" w:color="76923C"/>
              <w:right w:val="single" w:sz="4" w:space="0" w:color="76923C"/>
            </w:tcBorders>
            <w:vAlign w:val="center"/>
            <w:hideMark/>
          </w:tcPr>
          <w:p w:rsidR="009E3E8F" w:rsidRPr="00062C1B" w:rsidRDefault="009E3E8F">
            <w:pPr>
              <w:rPr>
                <w:rFonts w:ascii="Cambria" w:eastAsia="Cambria" w:hAnsi="Cambria" w:cs="Cambria"/>
                <w:sz w:val="18"/>
                <w:lang w:val="pt-PT"/>
              </w:rPr>
            </w:pPr>
          </w:p>
        </w:tc>
      </w:tr>
      <w:tr w:rsidR="009E3E8F" w:rsidRPr="00062C1B" w:rsidTr="00062C1B">
        <w:trPr>
          <w:trHeight w:val="1415"/>
        </w:trPr>
        <w:tc>
          <w:tcPr>
            <w:tcW w:w="3686" w:type="dxa"/>
            <w:tcBorders>
              <w:top w:val="single" w:sz="4" w:space="0" w:color="76923C"/>
              <w:left w:val="single" w:sz="4" w:space="0" w:color="76923C"/>
              <w:bottom w:val="single" w:sz="4" w:space="0" w:color="76923C"/>
              <w:right w:val="single" w:sz="4" w:space="0" w:color="76923C"/>
            </w:tcBorders>
            <w:hideMark/>
          </w:tcPr>
          <w:p w:rsidR="009E3E8F" w:rsidRPr="00062C1B" w:rsidRDefault="009E3E8F">
            <w:pPr>
              <w:pStyle w:val="TableParagraph"/>
              <w:spacing w:before="129"/>
              <w:ind w:left="107" w:right="92"/>
              <w:jc w:val="both"/>
              <w:rPr>
                <w:sz w:val="18"/>
              </w:rPr>
            </w:pPr>
            <w:r w:rsidRPr="00062C1B">
              <w:rPr>
                <w:sz w:val="18"/>
              </w:rPr>
              <w:t>c)Pós-Graduação</w:t>
            </w:r>
            <w:r w:rsidRPr="00062C1B">
              <w:rPr>
                <w:i/>
                <w:sz w:val="18"/>
              </w:rPr>
              <w:t>LatoSensu</w:t>
            </w:r>
            <w:r w:rsidRPr="00062C1B">
              <w:rPr>
                <w:sz w:val="18"/>
              </w:rPr>
              <w:t>(especialização)relacionadaàáreadocargopretendido,comcargahoráriamínima de 360 horas, concluída até a datadeapresentaçãodos títulos.</w:t>
            </w:r>
          </w:p>
        </w:tc>
        <w:tc>
          <w:tcPr>
            <w:tcW w:w="1766" w:type="dxa"/>
            <w:tcBorders>
              <w:top w:val="single" w:sz="4" w:space="0" w:color="76923C"/>
              <w:left w:val="single" w:sz="4" w:space="0" w:color="76923C"/>
              <w:bottom w:val="single" w:sz="4" w:space="0" w:color="76923C"/>
              <w:right w:val="single" w:sz="4" w:space="0" w:color="76923C"/>
            </w:tcBorders>
            <w:vAlign w:val="center"/>
          </w:tcPr>
          <w:p w:rsidR="009E3E8F" w:rsidRPr="00062C1B" w:rsidRDefault="00AE786B" w:rsidP="00062C1B">
            <w:pPr>
              <w:pStyle w:val="TableParagraph"/>
              <w:ind w:left="525" w:right="518"/>
              <w:jc w:val="center"/>
              <w:rPr>
                <w:sz w:val="18"/>
              </w:rPr>
            </w:pPr>
            <w:r>
              <w:rPr>
                <w:sz w:val="18"/>
              </w:rPr>
              <w:t>1</w:t>
            </w:r>
            <w:r w:rsidR="009E3E8F" w:rsidRPr="00062C1B">
              <w:rPr>
                <w:sz w:val="18"/>
              </w:rPr>
              <w:t>,0</w:t>
            </w:r>
          </w:p>
        </w:tc>
        <w:tc>
          <w:tcPr>
            <w:tcW w:w="4384" w:type="dxa"/>
            <w:tcBorders>
              <w:top w:val="single" w:sz="4" w:space="0" w:color="76923C"/>
              <w:left w:val="single" w:sz="4" w:space="0" w:color="76923C"/>
              <w:bottom w:val="single" w:sz="4" w:space="0" w:color="76923C"/>
              <w:right w:val="single" w:sz="4" w:space="0" w:color="76923C"/>
            </w:tcBorders>
            <w:hideMark/>
          </w:tcPr>
          <w:p w:rsidR="009E3E8F" w:rsidRPr="00062C1B" w:rsidRDefault="009E3E8F">
            <w:pPr>
              <w:pStyle w:val="TableParagraph"/>
              <w:ind w:left="108" w:right="90"/>
              <w:jc w:val="both"/>
              <w:rPr>
                <w:sz w:val="18"/>
              </w:rPr>
            </w:pPr>
            <w:r w:rsidRPr="00062C1B">
              <w:rPr>
                <w:sz w:val="18"/>
              </w:rPr>
              <w:t>Cópiaautenticadadocertificadodeconclusão,expedido por instituição oficial de ensino superior,devidamente validado pelo Ministério da Educação(MEC)oudeclaraçãodeconclusãodecurso,acompanhadodacópiaautenticadadorespectivo</w:t>
            </w:r>
          </w:p>
          <w:p w:rsidR="009E3E8F" w:rsidRPr="00062C1B" w:rsidRDefault="009E3E8F">
            <w:pPr>
              <w:pStyle w:val="TableParagraph"/>
              <w:spacing w:line="238" w:lineRule="exact"/>
              <w:ind w:left="108"/>
              <w:jc w:val="both"/>
              <w:rPr>
                <w:sz w:val="18"/>
              </w:rPr>
            </w:pPr>
            <w:r w:rsidRPr="00062C1B">
              <w:rPr>
                <w:sz w:val="18"/>
              </w:rPr>
              <w:t>HistóricoEscolar</w:t>
            </w:r>
            <w:r w:rsidR="00062C1B">
              <w:rPr>
                <w:sz w:val="18"/>
              </w:rPr>
              <w:t>.</w:t>
            </w:r>
          </w:p>
        </w:tc>
      </w:tr>
    </w:tbl>
    <w:p w:rsidR="00050EEF" w:rsidRDefault="00050EEF" w:rsidP="00050EEF">
      <w:pPr>
        <w:pStyle w:val="Default"/>
        <w:pBdr>
          <w:bottom w:val="single" w:sz="12" w:space="1" w:color="auto"/>
        </w:pBdr>
        <w:spacing w:before="240"/>
        <w:rPr>
          <w:rFonts w:asciiTheme="majorHAnsi" w:hAnsiTheme="majorHAnsi"/>
          <w:b/>
          <w:bCs/>
          <w:sz w:val="20"/>
          <w:szCs w:val="20"/>
        </w:rPr>
      </w:pPr>
      <w:r>
        <w:rPr>
          <w:rFonts w:asciiTheme="majorHAnsi" w:hAnsiTheme="majorHAnsi"/>
          <w:b/>
          <w:bCs/>
          <w:sz w:val="20"/>
          <w:szCs w:val="20"/>
        </w:rPr>
        <w:t>10</w:t>
      </w:r>
      <w:r w:rsidRPr="00894A47">
        <w:rPr>
          <w:rFonts w:asciiTheme="majorHAnsi" w:hAnsiTheme="majorHAnsi"/>
          <w:b/>
          <w:bCs/>
          <w:sz w:val="20"/>
          <w:szCs w:val="20"/>
        </w:rPr>
        <w:t xml:space="preserve">. </w:t>
      </w:r>
      <w:r>
        <w:rPr>
          <w:rFonts w:asciiTheme="majorHAnsi" w:hAnsiTheme="majorHAnsi"/>
          <w:b/>
          <w:bCs/>
          <w:sz w:val="20"/>
          <w:szCs w:val="20"/>
        </w:rPr>
        <w:t>FORMA DE APRESENTAÇÃO DOS TÍTULOS</w:t>
      </w:r>
    </w:p>
    <w:p w:rsidR="00050EEF" w:rsidRDefault="00050EEF" w:rsidP="00050EEF">
      <w:pPr>
        <w:pStyle w:val="Default"/>
        <w:spacing w:line="276" w:lineRule="auto"/>
        <w:ind w:left="851" w:hanging="851"/>
        <w:jc w:val="both"/>
        <w:rPr>
          <w:rFonts w:asciiTheme="majorHAnsi" w:hAnsiTheme="majorHAnsi"/>
          <w:sz w:val="20"/>
          <w:szCs w:val="20"/>
        </w:rPr>
      </w:pPr>
      <w:r w:rsidRPr="00050EEF">
        <w:rPr>
          <w:rFonts w:asciiTheme="majorHAnsi" w:hAnsiTheme="majorHAnsi"/>
          <w:sz w:val="20"/>
          <w:szCs w:val="20"/>
        </w:rPr>
        <w:t xml:space="preserve">10.1 </w:t>
      </w:r>
      <w:r>
        <w:rPr>
          <w:rFonts w:asciiTheme="majorHAnsi" w:hAnsiTheme="majorHAnsi"/>
          <w:sz w:val="20"/>
          <w:szCs w:val="20"/>
        </w:rPr>
        <w:tab/>
        <w:t xml:space="preserve">A </w:t>
      </w:r>
      <w:r w:rsidRPr="00050EEF">
        <w:rPr>
          <w:rFonts w:asciiTheme="majorHAnsi" w:hAnsiTheme="majorHAnsi"/>
          <w:sz w:val="20"/>
          <w:szCs w:val="20"/>
        </w:rPr>
        <w:t xml:space="preserve">prova de títulos será realizada digitalmente (upload,) </w:t>
      </w:r>
      <w:r w:rsidR="008B2E05">
        <w:rPr>
          <w:rFonts w:asciiTheme="majorHAnsi" w:hAnsiTheme="majorHAnsi"/>
          <w:sz w:val="20"/>
          <w:szCs w:val="20"/>
        </w:rPr>
        <w:t xml:space="preserve">nos dias </w:t>
      </w:r>
      <w:r w:rsidR="00965775">
        <w:rPr>
          <w:rFonts w:asciiTheme="majorHAnsi" w:hAnsiTheme="majorHAnsi"/>
          <w:b/>
          <w:sz w:val="20"/>
          <w:szCs w:val="20"/>
        </w:rPr>
        <w:t>02 a 10</w:t>
      </w:r>
      <w:r w:rsidR="008B2E05" w:rsidRPr="008B2E05">
        <w:rPr>
          <w:rFonts w:asciiTheme="majorHAnsi" w:hAnsiTheme="majorHAnsi"/>
          <w:b/>
          <w:sz w:val="20"/>
          <w:szCs w:val="20"/>
        </w:rPr>
        <w:t xml:space="preserve"> de Ju</w:t>
      </w:r>
      <w:r w:rsidR="00965775">
        <w:rPr>
          <w:rFonts w:asciiTheme="majorHAnsi" w:hAnsiTheme="majorHAnsi"/>
          <w:b/>
          <w:sz w:val="20"/>
          <w:szCs w:val="20"/>
        </w:rPr>
        <w:t>nho</w:t>
      </w:r>
      <w:r w:rsidR="008B2E05" w:rsidRPr="008B2E05">
        <w:rPr>
          <w:rFonts w:asciiTheme="majorHAnsi" w:hAnsiTheme="majorHAnsi"/>
          <w:b/>
          <w:sz w:val="20"/>
          <w:szCs w:val="20"/>
        </w:rPr>
        <w:t xml:space="preserve"> de 2022</w:t>
      </w:r>
      <w:r w:rsidRPr="00050EEF">
        <w:rPr>
          <w:rFonts w:asciiTheme="majorHAnsi" w:hAnsiTheme="majorHAnsi"/>
          <w:sz w:val="20"/>
          <w:szCs w:val="20"/>
        </w:rPr>
        <w:t xml:space="preserve">, por meio de acesso ao site do </w:t>
      </w:r>
      <w:hyperlink r:id="rId16" w:history="1">
        <w:r w:rsidRPr="002F1A18">
          <w:rPr>
            <w:rStyle w:val="Hyperlink"/>
            <w:rFonts w:asciiTheme="majorHAnsi" w:hAnsiTheme="majorHAnsi"/>
            <w:sz w:val="20"/>
            <w:szCs w:val="20"/>
          </w:rPr>
          <w:t>www.gamaconcursos.com.br</w:t>
        </w:r>
      </w:hyperlink>
      <w:r w:rsidRPr="00050EEF">
        <w:rPr>
          <w:rFonts w:asciiTheme="majorHAnsi" w:hAnsiTheme="majorHAnsi"/>
          <w:sz w:val="20"/>
          <w:szCs w:val="20"/>
        </w:rPr>
        <w:t xml:space="preserve">, na página deste </w:t>
      </w:r>
      <w:r>
        <w:rPr>
          <w:rFonts w:asciiTheme="majorHAnsi" w:hAnsiTheme="majorHAnsi"/>
          <w:sz w:val="20"/>
          <w:szCs w:val="20"/>
        </w:rPr>
        <w:t>Processo Seletivo</w:t>
      </w:r>
      <w:r w:rsidRPr="00050EEF">
        <w:rPr>
          <w:rFonts w:asciiTheme="majorHAnsi" w:hAnsiTheme="majorHAnsi"/>
          <w:sz w:val="20"/>
          <w:szCs w:val="20"/>
        </w:rPr>
        <w:t>, na Área do Candidato, não podendo ser alegado qualquer espécie de desconhecimento.</w:t>
      </w:r>
    </w:p>
    <w:p w:rsidR="00050EEF" w:rsidRPr="00050EEF" w:rsidRDefault="00050EEF" w:rsidP="00050EEF">
      <w:pPr>
        <w:pStyle w:val="Default"/>
        <w:spacing w:line="276" w:lineRule="auto"/>
        <w:ind w:left="851" w:hanging="851"/>
        <w:jc w:val="both"/>
        <w:rPr>
          <w:rFonts w:asciiTheme="majorHAnsi" w:hAnsiTheme="majorHAnsi"/>
          <w:b/>
          <w:sz w:val="20"/>
          <w:szCs w:val="20"/>
          <w:u w:val="single"/>
        </w:rPr>
      </w:pPr>
      <w:r>
        <w:rPr>
          <w:rFonts w:asciiTheme="majorHAnsi" w:hAnsiTheme="majorHAnsi"/>
          <w:sz w:val="20"/>
          <w:szCs w:val="20"/>
        </w:rPr>
        <w:t>10.2</w:t>
      </w:r>
      <w:r>
        <w:rPr>
          <w:rFonts w:asciiTheme="majorHAnsi" w:hAnsiTheme="majorHAnsi"/>
          <w:sz w:val="20"/>
          <w:szCs w:val="20"/>
        </w:rPr>
        <w:tab/>
      </w:r>
      <w:r w:rsidRPr="00050EEF">
        <w:rPr>
          <w:rFonts w:asciiTheme="majorHAnsi" w:hAnsiTheme="majorHAnsi"/>
          <w:sz w:val="20"/>
          <w:szCs w:val="20"/>
        </w:rPr>
        <w:t xml:space="preserve">Os documentos relativos aos títulos deverão ser encaminhados no formato digital, por upload de arquivos contendo cópias simples digitalizadas dos comprovantes dos títulos. </w:t>
      </w:r>
      <w:r w:rsidRPr="00050EEF">
        <w:rPr>
          <w:rFonts w:asciiTheme="majorHAnsi" w:hAnsiTheme="majorHAnsi"/>
          <w:b/>
          <w:sz w:val="20"/>
          <w:szCs w:val="20"/>
          <w:u w:val="single"/>
        </w:rPr>
        <w:t xml:space="preserve">Somente os candidatos </w:t>
      </w:r>
      <w:r w:rsidR="00965775">
        <w:rPr>
          <w:rFonts w:asciiTheme="majorHAnsi" w:hAnsiTheme="majorHAnsi"/>
          <w:b/>
          <w:sz w:val="20"/>
          <w:szCs w:val="20"/>
          <w:u w:val="single"/>
        </w:rPr>
        <w:t>Aprovados e classificados</w:t>
      </w:r>
      <w:r w:rsidRPr="00050EEF">
        <w:rPr>
          <w:rFonts w:asciiTheme="majorHAnsi" w:hAnsiTheme="majorHAnsi"/>
          <w:b/>
          <w:sz w:val="20"/>
          <w:szCs w:val="20"/>
          <w:u w:val="single"/>
        </w:rPr>
        <w:t xml:space="preserve"> na prova objetiva </w:t>
      </w:r>
      <w:r w:rsidR="00965775">
        <w:rPr>
          <w:rFonts w:asciiTheme="majorHAnsi" w:hAnsiTheme="majorHAnsi"/>
          <w:b/>
          <w:sz w:val="20"/>
          <w:szCs w:val="20"/>
          <w:u w:val="single"/>
        </w:rPr>
        <w:t>terão seus</w:t>
      </w:r>
      <w:r w:rsidR="00CD4A33">
        <w:rPr>
          <w:rFonts w:asciiTheme="majorHAnsi" w:hAnsiTheme="majorHAnsi"/>
          <w:b/>
          <w:sz w:val="20"/>
          <w:szCs w:val="20"/>
          <w:u w:val="single"/>
        </w:rPr>
        <w:t xml:space="preserve"> títulos</w:t>
      </w:r>
      <w:r w:rsidR="00965775">
        <w:rPr>
          <w:rFonts w:asciiTheme="majorHAnsi" w:hAnsiTheme="majorHAnsi"/>
          <w:b/>
          <w:sz w:val="20"/>
          <w:szCs w:val="20"/>
          <w:u w:val="single"/>
        </w:rPr>
        <w:t xml:space="preserve"> avaliados</w:t>
      </w:r>
      <w:r w:rsidRPr="00050EEF">
        <w:rPr>
          <w:rFonts w:asciiTheme="majorHAnsi" w:hAnsiTheme="majorHAnsi"/>
          <w:b/>
          <w:sz w:val="20"/>
          <w:szCs w:val="20"/>
          <w:u w:val="single"/>
        </w:rPr>
        <w:t xml:space="preserve">. </w:t>
      </w:r>
    </w:p>
    <w:p w:rsidR="00050EEF" w:rsidRDefault="00050EEF" w:rsidP="00050EE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10.3</w:t>
      </w:r>
      <w:r>
        <w:rPr>
          <w:rFonts w:asciiTheme="majorHAnsi" w:hAnsiTheme="majorHAnsi"/>
          <w:sz w:val="20"/>
          <w:szCs w:val="20"/>
        </w:rPr>
        <w:tab/>
      </w:r>
      <w:r w:rsidRPr="00050EEF">
        <w:rPr>
          <w:rFonts w:asciiTheme="majorHAnsi" w:hAnsiTheme="majorHAnsi"/>
          <w:sz w:val="20"/>
          <w:szCs w:val="20"/>
        </w:rPr>
        <w:t xml:space="preserve">A qualidade das imagens dos comprovantes de títulos, a comprovação dos títulos e o envio dos arquivos por upload são de responsabilidade exclusiva do candidato. </w:t>
      </w:r>
    </w:p>
    <w:p w:rsidR="00050EEF" w:rsidRDefault="00050EEF" w:rsidP="00050EE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10.4</w:t>
      </w:r>
      <w:r>
        <w:rPr>
          <w:rFonts w:asciiTheme="majorHAnsi" w:hAnsiTheme="majorHAnsi"/>
          <w:sz w:val="20"/>
          <w:szCs w:val="20"/>
        </w:rPr>
        <w:tab/>
      </w:r>
      <w:r w:rsidRPr="00050EEF">
        <w:rPr>
          <w:rFonts w:asciiTheme="majorHAnsi" w:hAnsiTheme="majorHAnsi"/>
          <w:sz w:val="20"/>
          <w:szCs w:val="20"/>
        </w:rPr>
        <w:t xml:space="preserve">O envio de títulos não é obrigatório à vista do caráter classificatório desta prova. </w:t>
      </w:r>
    </w:p>
    <w:p w:rsidR="00050EEF" w:rsidRDefault="00050EEF" w:rsidP="00050EE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10.5</w:t>
      </w:r>
      <w:r>
        <w:rPr>
          <w:rFonts w:asciiTheme="majorHAnsi" w:hAnsiTheme="majorHAnsi"/>
          <w:sz w:val="20"/>
          <w:szCs w:val="20"/>
        </w:rPr>
        <w:tab/>
      </w:r>
      <w:r w:rsidRPr="00050EEF">
        <w:rPr>
          <w:rFonts w:asciiTheme="majorHAnsi" w:hAnsiTheme="majorHAnsi"/>
          <w:sz w:val="20"/>
          <w:szCs w:val="20"/>
        </w:rPr>
        <w:t xml:space="preserve">O candidato inscrito em mais de um cargo deverá entregar título para cada cargo que </w:t>
      </w:r>
      <w:r>
        <w:rPr>
          <w:rFonts w:asciiTheme="majorHAnsi" w:hAnsiTheme="majorHAnsi"/>
          <w:sz w:val="20"/>
          <w:szCs w:val="20"/>
        </w:rPr>
        <w:t>se inscreveu</w:t>
      </w:r>
      <w:r w:rsidRPr="00050EEF">
        <w:rPr>
          <w:rFonts w:asciiTheme="majorHAnsi" w:hAnsiTheme="majorHAnsi"/>
          <w:sz w:val="20"/>
          <w:szCs w:val="20"/>
        </w:rPr>
        <w:t>.</w:t>
      </w:r>
    </w:p>
    <w:p w:rsidR="00050EEF" w:rsidRDefault="00050EEF" w:rsidP="00050EE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10.5.1</w:t>
      </w:r>
      <w:r>
        <w:rPr>
          <w:rFonts w:asciiTheme="majorHAnsi" w:hAnsiTheme="majorHAnsi"/>
          <w:sz w:val="20"/>
          <w:szCs w:val="20"/>
        </w:rPr>
        <w:tab/>
      </w:r>
      <w:r w:rsidRPr="00050EEF">
        <w:rPr>
          <w:rFonts w:asciiTheme="majorHAnsi" w:hAnsiTheme="majorHAnsi"/>
          <w:sz w:val="20"/>
          <w:szCs w:val="20"/>
        </w:rPr>
        <w:t xml:space="preserve">A pontuação obtida na prova de títulos para um cargo não será automaticamente atribuída para outros cargos que o candidato esteja inscrito. </w:t>
      </w:r>
    </w:p>
    <w:p w:rsidR="00050EEF" w:rsidRDefault="00050EEF" w:rsidP="00050EEF">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10.6</w:t>
      </w:r>
      <w:r>
        <w:rPr>
          <w:rFonts w:asciiTheme="majorHAnsi" w:hAnsiTheme="majorHAnsi"/>
          <w:sz w:val="20"/>
          <w:szCs w:val="20"/>
        </w:rPr>
        <w:tab/>
      </w:r>
      <w:r w:rsidRPr="00050EEF">
        <w:rPr>
          <w:rFonts w:asciiTheme="majorHAnsi" w:hAnsiTheme="majorHAnsi"/>
          <w:sz w:val="20"/>
          <w:szCs w:val="20"/>
        </w:rPr>
        <w:t>Serão considerados títulos somente os obtidos em cursos de doutorado, de mestrado e de pós-graduação lato sensu em nível de especialização autorizados e reconhecidos pelo MEC.</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 xml:space="preserve">10.7 </w:t>
      </w:r>
      <w:r>
        <w:rPr>
          <w:rFonts w:asciiTheme="majorHAnsi" w:hAnsiTheme="majorHAnsi"/>
          <w:sz w:val="20"/>
          <w:szCs w:val="20"/>
        </w:rPr>
        <w:tab/>
      </w:r>
      <w:r w:rsidRPr="00175556">
        <w:rPr>
          <w:rFonts w:asciiTheme="majorHAnsi" w:hAnsiTheme="majorHAnsi"/>
          <w:sz w:val="20"/>
          <w:szCs w:val="20"/>
        </w:rPr>
        <w:t xml:space="preserve">Todos os títulos deverão ser comprovados por documentos que contenham as informações necessárias ao perfeito enquadramento e consequente valoração.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10.8</w:t>
      </w:r>
      <w:r>
        <w:rPr>
          <w:rFonts w:asciiTheme="majorHAnsi" w:hAnsiTheme="majorHAnsi"/>
          <w:sz w:val="20"/>
          <w:szCs w:val="20"/>
        </w:rPr>
        <w:tab/>
      </w:r>
      <w:r w:rsidRPr="00175556">
        <w:rPr>
          <w:rFonts w:asciiTheme="majorHAnsi" w:hAnsiTheme="majorHAnsi"/>
          <w:sz w:val="20"/>
          <w:szCs w:val="20"/>
        </w:rPr>
        <w:t xml:space="preserve">Cabe exclusivamente ao candidato apresentar provas materiais que comprovem o atendimento integral às normas deste Edital.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10.9</w:t>
      </w:r>
      <w:r>
        <w:rPr>
          <w:rFonts w:asciiTheme="majorHAnsi" w:hAnsiTheme="majorHAnsi"/>
          <w:sz w:val="20"/>
          <w:szCs w:val="20"/>
        </w:rPr>
        <w:tab/>
      </w:r>
      <w:r w:rsidRPr="00175556">
        <w:rPr>
          <w:rFonts w:asciiTheme="majorHAnsi" w:hAnsiTheme="majorHAnsi"/>
          <w:sz w:val="20"/>
          <w:szCs w:val="20"/>
        </w:rPr>
        <w:t xml:space="preserve">Quando o nome do candidato for diferente do constante nos documentos encaminhados deverá ser encaminhado, também, o correspondente comprovante de alteração do nome.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10.10</w:t>
      </w:r>
      <w:r>
        <w:rPr>
          <w:rFonts w:asciiTheme="majorHAnsi" w:hAnsiTheme="majorHAnsi"/>
          <w:sz w:val="20"/>
          <w:szCs w:val="20"/>
        </w:rPr>
        <w:tab/>
      </w:r>
      <w:r w:rsidRPr="00175556">
        <w:rPr>
          <w:rFonts w:asciiTheme="majorHAnsi" w:hAnsiTheme="majorHAnsi"/>
          <w:sz w:val="20"/>
          <w:szCs w:val="20"/>
        </w:rPr>
        <w:t xml:space="preserve">Para a comprovação dos títulos, o candidato deverá atender aos subitens seguintes.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10.11</w:t>
      </w:r>
      <w:r>
        <w:rPr>
          <w:rFonts w:asciiTheme="majorHAnsi" w:hAnsiTheme="majorHAnsi"/>
          <w:sz w:val="20"/>
          <w:szCs w:val="20"/>
        </w:rPr>
        <w:tab/>
      </w:r>
      <w:r w:rsidRPr="00175556">
        <w:rPr>
          <w:rFonts w:asciiTheme="majorHAnsi" w:hAnsiTheme="majorHAnsi"/>
          <w:sz w:val="20"/>
          <w:szCs w:val="20"/>
        </w:rPr>
        <w:t xml:space="preserve">Para comprovação da conclusão do curso de pós-graduação stricto sensu (doutorado e mestrado), será aceito Diploma devidamente registrado de instituições autorizadas pelo MEC.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10.12</w:t>
      </w:r>
      <w:r>
        <w:rPr>
          <w:rFonts w:asciiTheme="majorHAnsi" w:hAnsiTheme="majorHAnsi"/>
          <w:sz w:val="20"/>
          <w:szCs w:val="20"/>
        </w:rPr>
        <w:tab/>
      </w:r>
      <w:r w:rsidRPr="00175556">
        <w:rPr>
          <w:rFonts w:asciiTheme="majorHAnsi" w:hAnsiTheme="majorHAnsi"/>
          <w:sz w:val="20"/>
          <w:szCs w:val="20"/>
        </w:rPr>
        <w:t xml:space="preserve">Para comprovação da conclusão do curso de pós-graduação lato sensu em nível de Especialização, será aceito o Certificado final devidamente registrado, atestando que o curso atende às normas da Lei nº 9.394, de 20 de dezembro de 1996 (Lei de Diretrizes e Bases da Educação) ou do Conselho Nacional de Educação (CNE) ou estar de acordo com as normas do extinto Conselho Federal de Educação (CFE), acompanhado do respectivo histórico escolar. </w:t>
      </w:r>
    </w:p>
    <w:p w:rsidR="00050EEF"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10.13</w:t>
      </w:r>
      <w:r>
        <w:rPr>
          <w:rFonts w:asciiTheme="majorHAnsi" w:hAnsiTheme="majorHAnsi"/>
          <w:sz w:val="20"/>
          <w:szCs w:val="20"/>
        </w:rPr>
        <w:tab/>
      </w:r>
      <w:r w:rsidRPr="00175556">
        <w:rPr>
          <w:rFonts w:asciiTheme="majorHAnsi" w:hAnsiTheme="majorHAnsi"/>
          <w:sz w:val="20"/>
          <w:szCs w:val="20"/>
        </w:rPr>
        <w:t>Também será aceita declaração de conclusão de doutorado, mestrado e de pós-graduação lato sensu em nível de Especialização desde que acompanhada do respectivo histórico escolar.</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 xml:space="preserve">10.14 </w:t>
      </w:r>
      <w:r>
        <w:rPr>
          <w:rFonts w:asciiTheme="majorHAnsi" w:hAnsiTheme="majorHAnsi"/>
          <w:sz w:val="20"/>
          <w:szCs w:val="20"/>
        </w:rPr>
        <w:tab/>
      </w:r>
      <w:r w:rsidRPr="00175556">
        <w:rPr>
          <w:rFonts w:asciiTheme="majorHAnsi" w:hAnsiTheme="majorHAnsi"/>
          <w:sz w:val="20"/>
          <w:szCs w:val="20"/>
        </w:rPr>
        <w:t xml:space="preserve">Previamente ao envio dos títulos, o candidato deverá: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a)</w:t>
      </w:r>
      <w:r w:rsidRPr="00175556">
        <w:rPr>
          <w:rFonts w:asciiTheme="majorHAnsi" w:hAnsiTheme="majorHAnsi"/>
          <w:sz w:val="20"/>
          <w:szCs w:val="20"/>
        </w:rPr>
        <w:t xml:space="preserve">digitalizar as cópias autenticadas de todos os documentos que enviará como comprovante de títulos e salvá-las em arquivo no formato “pdf” ou “png” ou “jpg” ou “jpeg” com até 5MB de tamanho cada um; cada documento deverá ser salvo em um arquivo e em tamanho compatível com a impressão em papel A4;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lastRenderedPageBreak/>
        <w:t>a1)</w:t>
      </w:r>
      <w:r w:rsidRPr="00175556">
        <w:rPr>
          <w:rFonts w:asciiTheme="majorHAnsi" w:hAnsiTheme="majorHAnsi"/>
          <w:sz w:val="20"/>
          <w:szCs w:val="20"/>
        </w:rPr>
        <w:t xml:space="preserve"> os documentos que possuam frente e verso devem ser digitalizados em ambos os lados;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b)</w:t>
      </w:r>
      <w:r w:rsidRPr="00175556">
        <w:rPr>
          <w:rFonts w:asciiTheme="majorHAnsi" w:hAnsiTheme="majorHAnsi"/>
          <w:sz w:val="20"/>
          <w:szCs w:val="20"/>
        </w:rPr>
        <w:t xml:space="preserve">identificar (nomear) o arquivo com a imagem de cada documento, explicitando o seu conteúdo;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c)</w:t>
      </w:r>
      <w:r w:rsidRPr="00175556">
        <w:rPr>
          <w:rFonts w:asciiTheme="majorHAnsi" w:hAnsiTheme="majorHAnsi"/>
          <w:sz w:val="20"/>
          <w:szCs w:val="20"/>
        </w:rPr>
        <w:t xml:space="preserve">conferir a qualidade da imagem digitalizada de todos os documentos;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d)</w:t>
      </w:r>
      <w:r w:rsidRPr="00175556">
        <w:rPr>
          <w:rFonts w:asciiTheme="majorHAnsi" w:hAnsiTheme="majorHAnsi"/>
          <w:sz w:val="20"/>
          <w:szCs w:val="20"/>
        </w:rPr>
        <w:t xml:space="preserve">verificar se a imagem está nítida, se está completa, se é possível realizar a leitura com clareza de todas as informações, se está orientada corretamente e/ou outros detalhes que possam comprometer a correta leitura de seu conteúdo.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10.15</w:t>
      </w:r>
      <w:r>
        <w:rPr>
          <w:rFonts w:asciiTheme="majorHAnsi" w:hAnsiTheme="majorHAnsi"/>
          <w:sz w:val="20"/>
          <w:szCs w:val="20"/>
        </w:rPr>
        <w:tab/>
      </w:r>
      <w:r w:rsidRPr="00175556">
        <w:rPr>
          <w:rFonts w:asciiTheme="majorHAnsi" w:hAnsiTheme="majorHAnsi"/>
          <w:sz w:val="20"/>
          <w:szCs w:val="20"/>
        </w:rPr>
        <w:t xml:space="preserve">Para o envio dos títulos o candidato deverá seguir as seguintes orientações: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a)</w:t>
      </w:r>
      <w:r w:rsidRPr="00175556">
        <w:rPr>
          <w:rFonts w:asciiTheme="majorHAnsi" w:hAnsiTheme="majorHAnsi"/>
          <w:sz w:val="20"/>
          <w:szCs w:val="20"/>
        </w:rPr>
        <w:t xml:space="preserve"> acessar o link próprio deste </w:t>
      </w:r>
      <w:r>
        <w:rPr>
          <w:rFonts w:asciiTheme="majorHAnsi" w:hAnsiTheme="majorHAnsi"/>
          <w:sz w:val="20"/>
          <w:szCs w:val="20"/>
        </w:rPr>
        <w:t>Processo Seletivo</w:t>
      </w:r>
      <w:r w:rsidRPr="00175556">
        <w:rPr>
          <w:rFonts w:asciiTheme="majorHAnsi" w:hAnsiTheme="majorHAnsi"/>
          <w:sz w:val="20"/>
          <w:szCs w:val="20"/>
        </w:rPr>
        <w:t xml:space="preserve">, no site </w:t>
      </w:r>
      <w:hyperlink r:id="rId17" w:history="1">
        <w:r w:rsidRPr="002F1A18">
          <w:rPr>
            <w:rStyle w:val="Hyperlink"/>
            <w:rFonts w:asciiTheme="majorHAnsi" w:hAnsiTheme="majorHAnsi"/>
            <w:sz w:val="20"/>
            <w:szCs w:val="20"/>
          </w:rPr>
          <w:t>www.gamaconcursos.com.br</w:t>
        </w:r>
      </w:hyperlink>
      <w:r w:rsidRPr="00175556">
        <w:rPr>
          <w:rFonts w:asciiTheme="majorHAnsi" w:hAnsiTheme="majorHAnsi"/>
          <w:sz w:val="20"/>
          <w:szCs w:val="20"/>
        </w:rPr>
        <w:t>;</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sz w:val="20"/>
          <w:szCs w:val="20"/>
        </w:rPr>
        <w:t xml:space="preserve">b)acessar a Área do Candidato, selecionar o link “Envio de Documentos” e realizar o envio dos títulos, por meio digital (upload);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b1)</w:t>
      </w:r>
      <w:r w:rsidRPr="00175556">
        <w:rPr>
          <w:rFonts w:asciiTheme="majorHAnsi" w:hAnsiTheme="majorHAnsi"/>
          <w:sz w:val="20"/>
          <w:szCs w:val="20"/>
        </w:rPr>
        <w:t xml:space="preserve"> os títulos deverão ser enviados digitalizados com tamanho de até 5MB e em uma das seguintes extensões: “pdf” ou “png” ou “jpg” ou “jpeg”.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c)</w:t>
      </w:r>
      <w:r w:rsidRPr="00175556">
        <w:rPr>
          <w:rFonts w:asciiTheme="majorHAnsi" w:hAnsiTheme="majorHAnsi"/>
          <w:sz w:val="20"/>
          <w:szCs w:val="20"/>
        </w:rPr>
        <w:t xml:space="preserve">no campo denominado “alteração” enviar somente os arquivos, devidamente identificados, de documentos que comprovem a alteração de nome, caso tenha ocorrido.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d)</w:t>
      </w:r>
      <w:r w:rsidRPr="00175556">
        <w:rPr>
          <w:rFonts w:asciiTheme="majorHAnsi" w:hAnsiTheme="majorHAnsi"/>
          <w:sz w:val="20"/>
          <w:szCs w:val="20"/>
        </w:rPr>
        <w:t xml:space="preserve">no campo denominado “doutorado” enviar somente os arquivos, devidamente identificados, contendo os títulos que correspondam ao doutorado.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e)</w:t>
      </w:r>
      <w:r w:rsidRPr="00175556">
        <w:rPr>
          <w:rFonts w:asciiTheme="majorHAnsi" w:hAnsiTheme="majorHAnsi"/>
          <w:sz w:val="20"/>
          <w:szCs w:val="20"/>
        </w:rPr>
        <w:t xml:space="preserve">no campo denominado “mestrado” enviar somente os arquivos, devidamente identificados, contendo os títulos que correspondam ao mestrado.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f)</w:t>
      </w:r>
      <w:r w:rsidRPr="00175556">
        <w:rPr>
          <w:rFonts w:asciiTheme="majorHAnsi" w:hAnsiTheme="majorHAnsi"/>
          <w:sz w:val="20"/>
          <w:szCs w:val="20"/>
        </w:rPr>
        <w:t xml:space="preserve"> no campo denominado “pós-graduação” enviar somente os arquivos, devidamente identificados, contendo os títulos que correspondam à pós-graduação. </w:t>
      </w:r>
    </w:p>
    <w:p w:rsidR="00175556" w:rsidRDefault="00175556" w:rsidP="00175556">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g)</w:t>
      </w:r>
      <w:r w:rsidRPr="00175556">
        <w:rPr>
          <w:rFonts w:asciiTheme="majorHAnsi" w:hAnsiTheme="majorHAnsi"/>
          <w:sz w:val="20"/>
          <w:szCs w:val="20"/>
        </w:rPr>
        <w:t xml:space="preserve">cada documento, em seu respectivo arquivo, deverá ser enviado uma única vez. </w:t>
      </w:r>
    </w:p>
    <w:p w:rsidR="00175556" w:rsidRDefault="00175556" w:rsidP="00175556">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10.16</w:t>
      </w:r>
      <w:r>
        <w:rPr>
          <w:rFonts w:asciiTheme="majorHAnsi" w:hAnsiTheme="majorHAnsi"/>
          <w:sz w:val="20"/>
          <w:szCs w:val="20"/>
        </w:rPr>
        <w:tab/>
      </w:r>
      <w:r w:rsidRPr="00175556">
        <w:rPr>
          <w:rFonts w:asciiTheme="majorHAnsi" w:hAnsiTheme="majorHAnsi"/>
          <w:sz w:val="20"/>
          <w:szCs w:val="20"/>
        </w:rPr>
        <w:t xml:space="preserve">Não serão considerados/avaliados os documentos: </w:t>
      </w:r>
    </w:p>
    <w:p w:rsidR="00175556" w:rsidRDefault="00175556" w:rsidP="00A239F5">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a)</w:t>
      </w:r>
      <w:r w:rsidRPr="00175556">
        <w:rPr>
          <w:rFonts w:asciiTheme="majorHAnsi" w:hAnsiTheme="majorHAnsi"/>
          <w:sz w:val="20"/>
          <w:szCs w:val="20"/>
        </w:rPr>
        <w:t xml:space="preserve"> encaminhados fora da forma ou do “campo” estipulados neste Edital; </w:t>
      </w:r>
    </w:p>
    <w:p w:rsidR="00175556" w:rsidRDefault="00175556" w:rsidP="00A239F5">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b)</w:t>
      </w:r>
      <w:r w:rsidRPr="00175556">
        <w:rPr>
          <w:rFonts w:asciiTheme="majorHAnsi" w:hAnsiTheme="majorHAnsi"/>
          <w:sz w:val="20"/>
          <w:szCs w:val="20"/>
        </w:rPr>
        <w:t xml:space="preserve"> encaminhados fora do prazo estipulado neste Edital; </w:t>
      </w:r>
    </w:p>
    <w:p w:rsidR="00175556" w:rsidRDefault="00175556" w:rsidP="00A239F5">
      <w:pPr>
        <w:pStyle w:val="Default"/>
        <w:spacing w:line="276" w:lineRule="auto"/>
        <w:ind w:left="851"/>
        <w:jc w:val="both"/>
        <w:rPr>
          <w:rFonts w:asciiTheme="majorHAnsi" w:hAnsiTheme="majorHAnsi"/>
          <w:sz w:val="20"/>
          <w:szCs w:val="20"/>
        </w:rPr>
      </w:pPr>
      <w:r w:rsidRPr="00175556">
        <w:rPr>
          <w:rFonts w:asciiTheme="majorHAnsi" w:hAnsiTheme="majorHAnsi"/>
          <w:b/>
          <w:sz w:val="20"/>
          <w:szCs w:val="20"/>
        </w:rPr>
        <w:t>c)</w:t>
      </w:r>
      <w:r w:rsidRPr="00175556">
        <w:rPr>
          <w:rFonts w:asciiTheme="majorHAnsi" w:hAnsiTheme="majorHAnsi"/>
          <w:sz w:val="20"/>
          <w:szCs w:val="20"/>
        </w:rPr>
        <w:t xml:space="preserve"> ilegíveis e/ou com rasuras ou provenientes de arquivo corrompido; </w:t>
      </w:r>
    </w:p>
    <w:p w:rsidR="00175556" w:rsidRDefault="00175556" w:rsidP="00A239F5">
      <w:pPr>
        <w:pStyle w:val="Default"/>
        <w:spacing w:line="276" w:lineRule="auto"/>
        <w:ind w:left="851"/>
        <w:jc w:val="both"/>
        <w:rPr>
          <w:rFonts w:asciiTheme="majorHAnsi" w:hAnsiTheme="majorHAnsi"/>
          <w:sz w:val="20"/>
          <w:szCs w:val="20"/>
        </w:rPr>
      </w:pPr>
      <w:r w:rsidRPr="00A239F5">
        <w:rPr>
          <w:rFonts w:asciiTheme="majorHAnsi" w:hAnsiTheme="majorHAnsi"/>
          <w:b/>
          <w:sz w:val="20"/>
          <w:szCs w:val="20"/>
        </w:rPr>
        <w:t>d)</w:t>
      </w:r>
      <w:r w:rsidRPr="00175556">
        <w:rPr>
          <w:rFonts w:asciiTheme="majorHAnsi" w:hAnsiTheme="majorHAnsi"/>
          <w:sz w:val="20"/>
          <w:szCs w:val="20"/>
        </w:rPr>
        <w:t xml:space="preserve"> que não atendam as normas previstas neste Edital; </w:t>
      </w:r>
    </w:p>
    <w:p w:rsidR="00175556" w:rsidRDefault="00175556" w:rsidP="00A239F5">
      <w:pPr>
        <w:pStyle w:val="Default"/>
        <w:spacing w:line="276" w:lineRule="auto"/>
        <w:ind w:left="851"/>
        <w:jc w:val="both"/>
        <w:rPr>
          <w:rFonts w:asciiTheme="majorHAnsi" w:hAnsiTheme="majorHAnsi"/>
          <w:sz w:val="20"/>
          <w:szCs w:val="20"/>
        </w:rPr>
      </w:pPr>
      <w:r w:rsidRPr="00A239F5">
        <w:rPr>
          <w:rFonts w:asciiTheme="majorHAnsi" w:hAnsiTheme="majorHAnsi"/>
          <w:b/>
          <w:sz w:val="20"/>
          <w:szCs w:val="20"/>
        </w:rPr>
        <w:t>e)</w:t>
      </w:r>
      <w:r w:rsidRPr="00175556">
        <w:rPr>
          <w:rFonts w:asciiTheme="majorHAnsi" w:hAnsiTheme="majorHAnsi"/>
          <w:sz w:val="20"/>
          <w:szCs w:val="20"/>
        </w:rPr>
        <w:t xml:space="preserve"> que não permitam comprovar inequivocamente pertencer ao candidato;</w:t>
      </w:r>
    </w:p>
    <w:p w:rsidR="00175556" w:rsidRDefault="00175556" w:rsidP="00A239F5">
      <w:pPr>
        <w:pStyle w:val="Default"/>
        <w:spacing w:line="276" w:lineRule="auto"/>
        <w:ind w:left="851"/>
        <w:jc w:val="both"/>
        <w:rPr>
          <w:rFonts w:asciiTheme="majorHAnsi" w:hAnsiTheme="majorHAnsi"/>
          <w:sz w:val="20"/>
          <w:szCs w:val="20"/>
        </w:rPr>
      </w:pPr>
      <w:r w:rsidRPr="00A239F5">
        <w:rPr>
          <w:rFonts w:asciiTheme="majorHAnsi" w:hAnsiTheme="majorHAnsi"/>
          <w:b/>
          <w:sz w:val="20"/>
          <w:szCs w:val="20"/>
        </w:rPr>
        <w:t>f)</w:t>
      </w:r>
      <w:r w:rsidRPr="00175556">
        <w:rPr>
          <w:rFonts w:asciiTheme="majorHAnsi" w:hAnsiTheme="majorHAnsi"/>
          <w:sz w:val="20"/>
          <w:szCs w:val="20"/>
        </w:rPr>
        <w:t xml:space="preserve"> que não permitam comprovar inequivocamente que atende as normas estabelecidas neste Edital. </w:t>
      </w:r>
    </w:p>
    <w:p w:rsidR="00A239F5" w:rsidRDefault="00A239F5" w:rsidP="00A239F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10.17</w:t>
      </w:r>
      <w:r>
        <w:rPr>
          <w:rFonts w:asciiTheme="majorHAnsi" w:hAnsiTheme="majorHAnsi"/>
          <w:sz w:val="20"/>
          <w:szCs w:val="20"/>
        </w:rPr>
        <w:tab/>
      </w:r>
      <w:r w:rsidR="00175556" w:rsidRPr="00175556">
        <w:rPr>
          <w:rFonts w:asciiTheme="majorHAnsi" w:hAnsiTheme="majorHAnsi"/>
          <w:sz w:val="20"/>
          <w:szCs w:val="20"/>
        </w:rPr>
        <w:t>Será de inteira responsabilidade do candidato o envio dos títulos no período determinado para esta prova, arcando o candidato com as consequências de eventuais erros ou omissões.</w:t>
      </w:r>
    </w:p>
    <w:p w:rsidR="00175556" w:rsidRDefault="00A239F5" w:rsidP="00A239F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10.18</w:t>
      </w:r>
      <w:r>
        <w:rPr>
          <w:rFonts w:asciiTheme="majorHAnsi" w:hAnsiTheme="majorHAnsi"/>
          <w:sz w:val="20"/>
          <w:szCs w:val="20"/>
        </w:rPr>
        <w:tab/>
      </w:r>
      <w:r w:rsidR="00175556" w:rsidRPr="00175556">
        <w:rPr>
          <w:rFonts w:asciiTheme="majorHAnsi" w:hAnsiTheme="majorHAnsi"/>
          <w:sz w:val="20"/>
          <w:szCs w:val="20"/>
        </w:rPr>
        <w:t>Não serão aceitos títulos encaminhados fora do local, data e horário estabelecidos neste Edital, nem a complementação ou a substituição, a qualquer tempo, de títulos já encaminhados.</w:t>
      </w:r>
    </w:p>
    <w:p w:rsidR="00A239F5" w:rsidRDefault="00A239F5" w:rsidP="00A239F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10.19</w:t>
      </w:r>
      <w:r>
        <w:rPr>
          <w:rFonts w:asciiTheme="majorHAnsi" w:hAnsiTheme="majorHAnsi"/>
          <w:sz w:val="20"/>
          <w:szCs w:val="20"/>
        </w:rPr>
        <w:tab/>
      </w:r>
      <w:r w:rsidRPr="00A239F5">
        <w:rPr>
          <w:rFonts w:asciiTheme="majorHAnsi" w:hAnsiTheme="majorHAnsi"/>
          <w:sz w:val="20"/>
          <w:szCs w:val="20"/>
        </w:rPr>
        <w:t xml:space="preserve">Comprovada, em qualquer tempo, a irregularidade ou ilegalidade na obtenção do título, o candidato terá anulada a respectiva pontuação e, comprovada a sua culpa, será eliminado deste </w:t>
      </w:r>
      <w:r>
        <w:rPr>
          <w:rFonts w:asciiTheme="majorHAnsi" w:hAnsiTheme="majorHAnsi"/>
          <w:sz w:val="20"/>
          <w:szCs w:val="20"/>
        </w:rPr>
        <w:t>Processo Seletivo</w:t>
      </w:r>
      <w:r w:rsidRPr="00A239F5">
        <w:rPr>
          <w:rFonts w:asciiTheme="majorHAnsi" w:hAnsiTheme="majorHAnsi"/>
          <w:sz w:val="20"/>
          <w:szCs w:val="20"/>
        </w:rPr>
        <w:t>.</w:t>
      </w:r>
    </w:p>
    <w:p w:rsidR="00A239F5" w:rsidRPr="00050EEF" w:rsidRDefault="00A239F5" w:rsidP="00A239F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10.20</w:t>
      </w:r>
      <w:r>
        <w:rPr>
          <w:rFonts w:asciiTheme="majorHAnsi" w:hAnsiTheme="majorHAnsi"/>
          <w:sz w:val="20"/>
          <w:szCs w:val="20"/>
        </w:rPr>
        <w:tab/>
      </w:r>
      <w:r w:rsidRPr="00A239F5">
        <w:rPr>
          <w:rFonts w:asciiTheme="majorHAnsi" w:hAnsiTheme="majorHAnsi"/>
          <w:sz w:val="20"/>
          <w:szCs w:val="20"/>
        </w:rPr>
        <w:t xml:space="preserve">O resultado da prova de títulos será publicado no site do </w:t>
      </w:r>
      <w:hyperlink r:id="rId18" w:history="1">
        <w:r w:rsidRPr="002F1A18">
          <w:rPr>
            <w:rStyle w:val="Hyperlink"/>
            <w:rFonts w:asciiTheme="majorHAnsi" w:hAnsiTheme="majorHAnsi"/>
            <w:sz w:val="20"/>
            <w:szCs w:val="20"/>
          </w:rPr>
          <w:t>www.gamaconcursos.com.br</w:t>
        </w:r>
      </w:hyperlink>
      <w:r w:rsidRPr="00A239F5">
        <w:rPr>
          <w:rFonts w:asciiTheme="majorHAnsi" w:hAnsiTheme="majorHAnsi"/>
          <w:sz w:val="20"/>
          <w:szCs w:val="20"/>
        </w:rPr>
        <w:t xml:space="preserve">na página deste </w:t>
      </w:r>
      <w:r>
        <w:rPr>
          <w:rFonts w:asciiTheme="majorHAnsi" w:hAnsiTheme="majorHAnsi"/>
          <w:sz w:val="20"/>
          <w:szCs w:val="20"/>
        </w:rPr>
        <w:t>Processo Seletivo</w:t>
      </w:r>
      <w:r w:rsidRPr="00A239F5">
        <w:rPr>
          <w:rFonts w:asciiTheme="majorHAnsi" w:hAnsiTheme="majorHAnsi"/>
          <w:sz w:val="20"/>
          <w:szCs w:val="20"/>
        </w:rPr>
        <w:t>, não podendo ser alegada qualq</w:t>
      </w:r>
      <w:r>
        <w:rPr>
          <w:rFonts w:asciiTheme="majorHAnsi" w:hAnsiTheme="majorHAnsi"/>
          <w:sz w:val="20"/>
          <w:szCs w:val="20"/>
        </w:rPr>
        <w:t>uer espécie de desconhecimento.</w:t>
      </w:r>
    </w:p>
    <w:p w:rsidR="001D3442" w:rsidRPr="00FE2865" w:rsidRDefault="00B90D30" w:rsidP="00FE2865">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1</w:t>
      </w:r>
      <w:r w:rsidR="001D3442" w:rsidRPr="00894A47">
        <w:rPr>
          <w:rFonts w:asciiTheme="majorHAnsi" w:hAnsiTheme="majorHAnsi"/>
          <w:b/>
          <w:bCs/>
          <w:sz w:val="20"/>
          <w:szCs w:val="20"/>
        </w:rPr>
        <w:t xml:space="preserve">. OUTRAS NORMAS APLICÁVEIS À REALIZAÇÃO DAS PROVAS </w:t>
      </w:r>
    </w:p>
    <w:p w:rsidR="001D3442"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1D3442" w:rsidRPr="00894A47">
        <w:rPr>
          <w:rFonts w:asciiTheme="majorHAnsi" w:hAnsiTheme="majorHAnsi"/>
          <w:sz w:val="20"/>
          <w:szCs w:val="20"/>
        </w:rPr>
        <w:t xml:space="preserve">.1 </w:t>
      </w:r>
      <w:r w:rsidR="00FE2865">
        <w:rPr>
          <w:rFonts w:asciiTheme="majorHAnsi" w:hAnsiTheme="majorHAnsi"/>
          <w:sz w:val="20"/>
          <w:szCs w:val="20"/>
        </w:rPr>
        <w:tab/>
      </w:r>
      <w:r w:rsidR="001D3442" w:rsidRPr="00894A47">
        <w:rPr>
          <w:rFonts w:asciiTheme="majorHAnsi" w:hAnsiTheme="majorHAnsi"/>
          <w:sz w:val="20"/>
          <w:szCs w:val="20"/>
        </w:rPr>
        <w:t>As provas escritas objetivas serão individuais, não sendo tolerada a comunicação com outro candidato, nem utilização de livros, notas, impressos, celulares, calculadoras e similares. Reserva-</w:t>
      </w:r>
      <w:r w:rsidR="00420DE4">
        <w:rPr>
          <w:rFonts w:asciiTheme="majorHAnsi" w:hAnsiTheme="majorHAnsi"/>
          <w:sz w:val="20"/>
          <w:szCs w:val="20"/>
        </w:rPr>
        <w:t xml:space="preserve">se à Comissão do Processo Seletivo </w:t>
      </w:r>
      <w:r w:rsidR="001D3442" w:rsidRPr="00894A47">
        <w:rPr>
          <w:rFonts w:asciiTheme="majorHAnsi" w:hAnsiTheme="majorHAnsi"/>
          <w:sz w:val="20"/>
          <w:szCs w:val="20"/>
        </w:rPr>
        <w:t xml:space="preserve">e aos fiscais, o direito de excluir da prova e eliminar das demais fases do certame o candidato cujo comportamento for considerado inadequado, bem como, tomar medidas saneadoras, e estabelecer critérios outros para resguardar a execução individual e correta das provas. </w:t>
      </w:r>
    </w:p>
    <w:p w:rsidR="001D3442"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1D3442" w:rsidRPr="00894A47">
        <w:rPr>
          <w:rFonts w:asciiTheme="majorHAnsi" w:hAnsiTheme="majorHAnsi"/>
          <w:sz w:val="20"/>
          <w:szCs w:val="20"/>
        </w:rPr>
        <w:t xml:space="preserve">.2 </w:t>
      </w:r>
      <w:r w:rsidR="00FE2865">
        <w:rPr>
          <w:rFonts w:asciiTheme="majorHAnsi" w:hAnsiTheme="majorHAnsi"/>
          <w:sz w:val="20"/>
          <w:szCs w:val="20"/>
        </w:rPr>
        <w:tab/>
      </w:r>
      <w:r w:rsidR="001D3442" w:rsidRPr="00894A47">
        <w:rPr>
          <w:rFonts w:asciiTheme="majorHAnsi" w:hAnsiTheme="majorHAnsi"/>
          <w:sz w:val="20"/>
          <w:szCs w:val="20"/>
        </w:rPr>
        <w:t>Não haverá, sob qualquer pretexto ou motivo, segunda chamada para a realização das provas e após o fechamento dos portões não será permitida a entrada de candidatos retardatários</w:t>
      </w:r>
      <w:r w:rsidR="00BD07EA" w:rsidRPr="00894A47">
        <w:rPr>
          <w:rFonts w:asciiTheme="majorHAnsi" w:hAnsiTheme="majorHAnsi"/>
          <w:sz w:val="20"/>
          <w:szCs w:val="20"/>
        </w:rPr>
        <w:t xml:space="preserve"> em qualquer hipótese</w:t>
      </w:r>
      <w:r w:rsidR="001D3442" w:rsidRPr="00894A47">
        <w:rPr>
          <w:rFonts w:asciiTheme="majorHAnsi" w:hAnsiTheme="majorHAnsi"/>
          <w:sz w:val="20"/>
          <w:szCs w:val="20"/>
        </w:rPr>
        <w:t xml:space="preserve">. </w:t>
      </w:r>
    </w:p>
    <w:p w:rsidR="001D3442"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1D3442" w:rsidRPr="00894A47">
        <w:rPr>
          <w:rFonts w:asciiTheme="majorHAnsi" w:hAnsiTheme="majorHAnsi"/>
          <w:sz w:val="20"/>
          <w:szCs w:val="20"/>
        </w:rPr>
        <w:t xml:space="preserve">.3 </w:t>
      </w:r>
      <w:r w:rsidR="00FE2865">
        <w:rPr>
          <w:rFonts w:asciiTheme="majorHAnsi" w:hAnsiTheme="majorHAnsi"/>
          <w:sz w:val="20"/>
          <w:szCs w:val="20"/>
        </w:rPr>
        <w:tab/>
      </w:r>
      <w:r w:rsidR="001D3442" w:rsidRPr="00894A47">
        <w:rPr>
          <w:rFonts w:asciiTheme="majorHAnsi" w:hAnsiTheme="majorHAnsi"/>
          <w:sz w:val="20"/>
          <w:szCs w:val="20"/>
        </w:rPr>
        <w:t xml:space="preserve">Não será permitida a permanência de qualquer acompanhante nas dependências do local de realização das provas, podendo ocasionar inclusive a não participação do candidato no </w:t>
      </w:r>
      <w:r w:rsidR="00702B5F">
        <w:rPr>
          <w:rFonts w:asciiTheme="majorHAnsi" w:hAnsiTheme="majorHAnsi"/>
          <w:sz w:val="20"/>
          <w:szCs w:val="20"/>
        </w:rPr>
        <w:t>Processo Seletivo</w:t>
      </w:r>
      <w:r w:rsidR="001D3442" w:rsidRPr="00894A47">
        <w:rPr>
          <w:rFonts w:asciiTheme="majorHAnsi" w:hAnsiTheme="majorHAnsi"/>
          <w:sz w:val="20"/>
          <w:szCs w:val="20"/>
        </w:rPr>
        <w:t>, exceto no caso de amamentação</w:t>
      </w:r>
      <w:r w:rsidR="00BD07EA" w:rsidRPr="00894A47">
        <w:rPr>
          <w:rFonts w:asciiTheme="majorHAnsi" w:hAnsiTheme="majorHAnsi"/>
          <w:sz w:val="20"/>
          <w:szCs w:val="20"/>
        </w:rPr>
        <w:t>.</w:t>
      </w:r>
    </w:p>
    <w:p w:rsidR="001D3442"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1D3442" w:rsidRPr="00894A47">
        <w:rPr>
          <w:rFonts w:asciiTheme="majorHAnsi" w:hAnsiTheme="majorHAnsi"/>
          <w:sz w:val="20"/>
          <w:szCs w:val="20"/>
        </w:rPr>
        <w:t xml:space="preserve">.3.1 </w:t>
      </w:r>
      <w:r w:rsidR="00FE2865">
        <w:rPr>
          <w:rFonts w:asciiTheme="majorHAnsi" w:hAnsiTheme="majorHAnsi"/>
          <w:sz w:val="20"/>
          <w:szCs w:val="20"/>
        </w:rPr>
        <w:tab/>
      </w:r>
      <w:r w:rsidR="001D3442" w:rsidRPr="00894A47">
        <w:rPr>
          <w:rFonts w:asciiTheme="majorHAnsi" w:hAnsiTheme="majorHAnsi"/>
          <w:sz w:val="20"/>
          <w:szCs w:val="20"/>
        </w:rPr>
        <w:t xml:space="preserve">Em caso de necessidade de amamentação durante a realização das provas, a candidata deverá levar um acompanhante maior de idade, que ficará em local reservado para esse fim e que será responsável pela guarda da criança. Não haverá compensação do tempo de amamentação à duração da prova da candidata. </w:t>
      </w:r>
    </w:p>
    <w:p w:rsidR="00F67DC1"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1D3442" w:rsidRPr="00894A47">
        <w:rPr>
          <w:rFonts w:asciiTheme="majorHAnsi" w:hAnsiTheme="majorHAnsi"/>
          <w:sz w:val="20"/>
          <w:szCs w:val="20"/>
        </w:rPr>
        <w:t xml:space="preserve">.4 </w:t>
      </w:r>
      <w:r w:rsidR="00FE2865">
        <w:rPr>
          <w:rFonts w:asciiTheme="majorHAnsi" w:hAnsiTheme="majorHAnsi"/>
          <w:sz w:val="20"/>
          <w:szCs w:val="20"/>
        </w:rPr>
        <w:tab/>
      </w:r>
      <w:r w:rsidR="001D3442" w:rsidRPr="00894A47">
        <w:rPr>
          <w:rFonts w:asciiTheme="majorHAnsi" w:hAnsiTheme="majorHAnsi"/>
          <w:sz w:val="20"/>
          <w:szCs w:val="20"/>
        </w:rPr>
        <w:t xml:space="preserve">Não será permitido o uso dos sanitários por candidatos que tenham terminado as provas. A exclusivo critério </w:t>
      </w:r>
      <w:r w:rsidR="00F67DC1" w:rsidRPr="00894A47">
        <w:rPr>
          <w:rFonts w:asciiTheme="majorHAnsi" w:hAnsiTheme="majorHAnsi"/>
          <w:sz w:val="20"/>
          <w:szCs w:val="20"/>
        </w:rPr>
        <w:t xml:space="preserve">da Coordenação do local, poderá ser permitido, caso haja disponibilidade, o uso de outros </w:t>
      </w:r>
      <w:r w:rsidR="00F67DC1" w:rsidRPr="00894A47">
        <w:rPr>
          <w:rFonts w:asciiTheme="majorHAnsi" w:hAnsiTheme="majorHAnsi"/>
          <w:sz w:val="20"/>
          <w:szCs w:val="20"/>
        </w:rPr>
        <w:lastRenderedPageBreak/>
        <w:t xml:space="preserve">sanitários do local que não estejam sendo usados para o atendimento a candidatos que ainda estejam realizando as provas. </w:t>
      </w:r>
    </w:p>
    <w:p w:rsidR="00F67DC1" w:rsidRPr="00894A47" w:rsidRDefault="00062C1B"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F67DC1" w:rsidRPr="00894A47">
        <w:rPr>
          <w:rFonts w:asciiTheme="majorHAnsi" w:hAnsiTheme="majorHAnsi"/>
          <w:sz w:val="20"/>
          <w:szCs w:val="20"/>
        </w:rPr>
        <w:t xml:space="preserve">.5 </w:t>
      </w:r>
      <w:r w:rsidR="00FE2865">
        <w:rPr>
          <w:rFonts w:asciiTheme="majorHAnsi" w:hAnsiTheme="majorHAnsi"/>
          <w:sz w:val="20"/>
          <w:szCs w:val="20"/>
        </w:rPr>
        <w:tab/>
      </w:r>
      <w:r w:rsidR="00F67DC1" w:rsidRPr="00894A47">
        <w:rPr>
          <w:rFonts w:asciiTheme="majorHAnsi" w:hAnsiTheme="majorHAnsi"/>
          <w:sz w:val="20"/>
          <w:szCs w:val="20"/>
        </w:rPr>
        <w:t xml:space="preserve">A utilização de aparelhos eletrônicos é vedada em qualquer parte do local de provas. Assim, ainda que o candidato tenha terminado sua prova e esteja se encaminhando para a saída do local, não poderá utilizar quaisquer aparelhos eletrônicos, sendo recomendável que a embalagem não reutilizável fornecida para o recolhimento de tais aparelhos somente seja rompida após a saída do candidato do local de provas. </w:t>
      </w:r>
    </w:p>
    <w:p w:rsidR="00F67DC1"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F67DC1" w:rsidRPr="00894A47">
        <w:rPr>
          <w:rFonts w:asciiTheme="majorHAnsi" w:hAnsiTheme="majorHAnsi"/>
          <w:sz w:val="20"/>
          <w:szCs w:val="20"/>
        </w:rPr>
        <w:t xml:space="preserve">.6 </w:t>
      </w:r>
      <w:r w:rsidR="00FE2865">
        <w:rPr>
          <w:rFonts w:asciiTheme="majorHAnsi" w:hAnsiTheme="majorHAnsi"/>
          <w:sz w:val="20"/>
          <w:szCs w:val="20"/>
        </w:rPr>
        <w:tab/>
      </w:r>
      <w:r w:rsidR="00F67DC1" w:rsidRPr="00894A47">
        <w:rPr>
          <w:rFonts w:asciiTheme="majorHAnsi" w:hAnsiTheme="majorHAnsi"/>
          <w:sz w:val="20"/>
          <w:szCs w:val="20"/>
        </w:rPr>
        <w:t xml:space="preserve">Após o término das provas os candidatos não poderão permanecer nas dependências do prédio. </w:t>
      </w:r>
    </w:p>
    <w:p w:rsidR="00F67DC1" w:rsidRPr="00894A47" w:rsidRDefault="00B90D30"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1</w:t>
      </w:r>
      <w:r w:rsidR="00F67DC1" w:rsidRPr="00894A47">
        <w:rPr>
          <w:rFonts w:asciiTheme="majorHAnsi" w:hAnsiTheme="majorHAnsi"/>
          <w:sz w:val="20"/>
          <w:szCs w:val="20"/>
        </w:rPr>
        <w:t xml:space="preserve">.7 </w:t>
      </w:r>
      <w:r w:rsidR="00FE2865">
        <w:rPr>
          <w:rFonts w:asciiTheme="majorHAnsi" w:hAnsiTheme="majorHAnsi"/>
          <w:sz w:val="20"/>
          <w:szCs w:val="20"/>
        </w:rPr>
        <w:tab/>
      </w:r>
      <w:r w:rsidR="00F67DC1" w:rsidRPr="00894A47">
        <w:rPr>
          <w:rFonts w:asciiTheme="majorHAnsi" w:hAnsiTheme="majorHAnsi"/>
          <w:sz w:val="20"/>
          <w:szCs w:val="20"/>
        </w:rPr>
        <w:t xml:space="preserve">O candidato não poderá alegar desconhecimento dos locais de realização das provas como justificativa de sua ausência. O não comparecimento às provas, qualquer que seja o motivo, será considerado como desistência do candidato e resultará em sua eliminação do </w:t>
      </w:r>
      <w:r w:rsidR="00702B5F">
        <w:rPr>
          <w:rFonts w:asciiTheme="majorHAnsi" w:hAnsiTheme="majorHAnsi"/>
          <w:sz w:val="20"/>
          <w:szCs w:val="20"/>
        </w:rPr>
        <w:t>Processo Seletivo</w:t>
      </w:r>
      <w:r w:rsidR="00F67DC1" w:rsidRPr="00894A47">
        <w:rPr>
          <w:rFonts w:asciiTheme="majorHAnsi" w:hAnsiTheme="majorHAnsi"/>
          <w:sz w:val="20"/>
          <w:szCs w:val="20"/>
        </w:rPr>
        <w:t xml:space="preserve">. </w:t>
      </w:r>
    </w:p>
    <w:p w:rsidR="00F67DC1" w:rsidRPr="00FE2865" w:rsidRDefault="00B90D30" w:rsidP="00FE2865">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2</w:t>
      </w:r>
      <w:r w:rsidR="00F67DC1" w:rsidRPr="00FE2865">
        <w:rPr>
          <w:rFonts w:asciiTheme="majorHAnsi" w:hAnsiTheme="majorHAnsi"/>
          <w:b/>
          <w:bCs/>
          <w:sz w:val="20"/>
          <w:szCs w:val="20"/>
        </w:rPr>
        <w:t xml:space="preserve">. </w:t>
      </w:r>
      <w:r w:rsidR="00FE2865">
        <w:rPr>
          <w:rFonts w:asciiTheme="majorHAnsi" w:hAnsiTheme="majorHAnsi"/>
          <w:b/>
          <w:bCs/>
          <w:sz w:val="20"/>
          <w:szCs w:val="20"/>
        </w:rPr>
        <w:t>DO CRITÉRIO DE DESEMPATE</w:t>
      </w:r>
    </w:p>
    <w:p w:rsidR="00F67DC1" w:rsidRPr="00894A47" w:rsidRDefault="00062C1B" w:rsidP="00FE2865">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2</w:t>
      </w:r>
      <w:r w:rsidR="00F67DC1" w:rsidRPr="00894A47">
        <w:rPr>
          <w:rFonts w:asciiTheme="majorHAnsi" w:hAnsiTheme="majorHAnsi"/>
          <w:sz w:val="20"/>
          <w:szCs w:val="20"/>
        </w:rPr>
        <w:t xml:space="preserve">.1. </w:t>
      </w:r>
      <w:r w:rsidR="00FE2865">
        <w:rPr>
          <w:rFonts w:asciiTheme="majorHAnsi" w:hAnsiTheme="majorHAnsi"/>
          <w:sz w:val="20"/>
          <w:szCs w:val="20"/>
        </w:rPr>
        <w:tab/>
      </w:r>
      <w:r w:rsidR="00F67DC1" w:rsidRPr="00894A47">
        <w:rPr>
          <w:rFonts w:asciiTheme="majorHAnsi" w:hAnsiTheme="majorHAnsi"/>
          <w:sz w:val="20"/>
          <w:szCs w:val="20"/>
        </w:rPr>
        <w:t xml:space="preserve">Na classificação final entre candidatos com igual número de pontos, serão fatores de preferência, na seguinte ordem: </w:t>
      </w:r>
    </w:p>
    <w:p w:rsidR="00F67DC1" w:rsidRPr="00894A47" w:rsidRDefault="00F67DC1"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a) </w:t>
      </w:r>
      <w:r w:rsidR="00FE2865">
        <w:rPr>
          <w:rFonts w:asciiTheme="majorHAnsi" w:hAnsiTheme="majorHAnsi"/>
          <w:sz w:val="20"/>
          <w:szCs w:val="20"/>
        </w:rPr>
        <w:tab/>
      </w:r>
      <w:r w:rsidRPr="00894A47">
        <w:rPr>
          <w:rFonts w:asciiTheme="majorHAnsi" w:hAnsiTheme="majorHAnsi"/>
          <w:sz w:val="20"/>
          <w:szCs w:val="20"/>
        </w:rPr>
        <w:t xml:space="preserve">maior idade, no caso da existência de candidatos com idade igual ou superior a 60 anos, completados até o último dia de inscrição, conforme parágrafo único, art. 27 da Lei 10.741/2003; </w:t>
      </w:r>
    </w:p>
    <w:p w:rsidR="00F67DC1" w:rsidRPr="00894A47" w:rsidRDefault="00F67DC1"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b) </w:t>
      </w:r>
      <w:r w:rsidR="00FE2865">
        <w:rPr>
          <w:rFonts w:asciiTheme="majorHAnsi" w:hAnsiTheme="majorHAnsi"/>
          <w:sz w:val="20"/>
          <w:szCs w:val="20"/>
        </w:rPr>
        <w:tab/>
      </w:r>
      <w:r w:rsidRPr="00894A47">
        <w:rPr>
          <w:rFonts w:asciiTheme="majorHAnsi" w:hAnsiTheme="majorHAnsi"/>
          <w:sz w:val="20"/>
          <w:szCs w:val="20"/>
        </w:rPr>
        <w:t xml:space="preserve">maior pontuação na prova de conhecimentos específicos, se houver; </w:t>
      </w:r>
    </w:p>
    <w:p w:rsidR="00F67DC1" w:rsidRPr="00894A47" w:rsidRDefault="00F67DC1"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c) </w:t>
      </w:r>
      <w:r w:rsidR="00FE2865">
        <w:rPr>
          <w:rFonts w:asciiTheme="majorHAnsi" w:hAnsiTheme="majorHAnsi"/>
          <w:sz w:val="20"/>
          <w:szCs w:val="20"/>
        </w:rPr>
        <w:tab/>
      </w:r>
      <w:r w:rsidRPr="00894A47">
        <w:rPr>
          <w:rFonts w:asciiTheme="majorHAnsi" w:hAnsiTheme="majorHAnsi"/>
          <w:sz w:val="20"/>
          <w:szCs w:val="20"/>
        </w:rPr>
        <w:t xml:space="preserve">maior pontuação na prova de língua portuguesa, se houver; </w:t>
      </w:r>
    </w:p>
    <w:p w:rsidR="00F67DC1" w:rsidRDefault="00F67DC1" w:rsidP="00A258D0">
      <w:pPr>
        <w:pStyle w:val="Default"/>
        <w:spacing w:line="276" w:lineRule="auto"/>
        <w:ind w:left="1134" w:hanging="283"/>
        <w:jc w:val="both"/>
        <w:rPr>
          <w:rFonts w:asciiTheme="majorHAnsi" w:hAnsiTheme="majorHAnsi"/>
          <w:sz w:val="20"/>
          <w:szCs w:val="20"/>
        </w:rPr>
      </w:pPr>
      <w:r w:rsidRPr="00894A47">
        <w:rPr>
          <w:rFonts w:asciiTheme="majorHAnsi" w:hAnsiTheme="majorHAnsi"/>
          <w:sz w:val="20"/>
          <w:szCs w:val="20"/>
        </w:rPr>
        <w:t xml:space="preserve">d) </w:t>
      </w:r>
      <w:r w:rsidR="00FE2865">
        <w:rPr>
          <w:rFonts w:asciiTheme="majorHAnsi" w:hAnsiTheme="majorHAnsi"/>
          <w:sz w:val="20"/>
          <w:szCs w:val="20"/>
        </w:rPr>
        <w:tab/>
      </w:r>
      <w:r w:rsidRPr="00894A47">
        <w:rPr>
          <w:rFonts w:asciiTheme="majorHAnsi" w:hAnsiTheme="majorHAnsi"/>
          <w:sz w:val="20"/>
          <w:szCs w:val="20"/>
        </w:rPr>
        <w:t xml:space="preserve">persistindo o empate, o mais velho, exceto os enquadrados na letra “a” deste artigo. </w:t>
      </w:r>
    </w:p>
    <w:p w:rsidR="00420DE4" w:rsidRPr="00894A47" w:rsidRDefault="00420DE4" w:rsidP="00A258D0">
      <w:pPr>
        <w:pStyle w:val="Default"/>
        <w:spacing w:line="276" w:lineRule="auto"/>
        <w:ind w:left="1134" w:hanging="283"/>
        <w:jc w:val="both"/>
        <w:rPr>
          <w:rFonts w:asciiTheme="majorHAnsi" w:hAnsiTheme="majorHAnsi"/>
          <w:sz w:val="20"/>
          <w:szCs w:val="20"/>
        </w:rPr>
      </w:pPr>
      <w:r>
        <w:rPr>
          <w:rFonts w:asciiTheme="majorHAnsi" w:hAnsiTheme="majorHAnsi"/>
          <w:sz w:val="20"/>
          <w:szCs w:val="20"/>
        </w:rPr>
        <w:t>e) sorteio</w:t>
      </w:r>
    </w:p>
    <w:p w:rsidR="00F67DC1" w:rsidRPr="00FE2865" w:rsidRDefault="00062C1B" w:rsidP="00FE2865">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3</w:t>
      </w:r>
      <w:r w:rsidR="00F67DC1" w:rsidRPr="00894A47">
        <w:rPr>
          <w:rFonts w:asciiTheme="majorHAnsi" w:hAnsiTheme="majorHAnsi"/>
          <w:b/>
          <w:bCs/>
          <w:sz w:val="20"/>
          <w:szCs w:val="20"/>
        </w:rPr>
        <w:t xml:space="preserve">. DIVULGAÇÃO DO GABARITO PRELIMINAR </w:t>
      </w:r>
    </w:p>
    <w:p w:rsidR="00F67DC1" w:rsidRPr="00894A47" w:rsidRDefault="00062C1B" w:rsidP="00BA2C42">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3</w:t>
      </w:r>
      <w:r w:rsidR="00F67DC1" w:rsidRPr="00894A47">
        <w:rPr>
          <w:rFonts w:asciiTheme="majorHAnsi" w:hAnsiTheme="majorHAnsi"/>
          <w:sz w:val="20"/>
          <w:szCs w:val="20"/>
        </w:rPr>
        <w:t xml:space="preserve">.1. </w:t>
      </w:r>
      <w:r w:rsidR="00BA2C42">
        <w:rPr>
          <w:rFonts w:asciiTheme="majorHAnsi" w:hAnsiTheme="majorHAnsi"/>
          <w:sz w:val="20"/>
          <w:szCs w:val="20"/>
        </w:rPr>
        <w:tab/>
      </w:r>
      <w:r w:rsidR="00F67DC1" w:rsidRPr="00894A47">
        <w:rPr>
          <w:rFonts w:asciiTheme="majorHAnsi" w:hAnsiTheme="majorHAnsi"/>
          <w:sz w:val="20"/>
          <w:szCs w:val="20"/>
        </w:rPr>
        <w:t xml:space="preserve">O gabarito preliminar da prova escrita objetiva será divulgado no </w:t>
      </w:r>
      <w:r w:rsidR="00F67DC1" w:rsidRPr="00894A47">
        <w:rPr>
          <w:rFonts w:asciiTheme="majorHAnsi" w:hAnsiTheme="majorHAnsi"/>
          <w:b/>
          <w:bCs/>
          <w:sz w:val="20"/>
          <w:szCs w:val="20"/>
        </w:rPr>
        <w:t>primeiro dia útil após a realização da referida prova</w:t>
      </w:r>
      <w:r w:rsidR="00F67DC1" w:rsidRPr="00894A47">
        <w:rPr>
          <w:rFonts w:asciiTheme="majorHAnsi" w:hAnsiTheme="majorHAnsi"/>
          <w:sz w:val="20"/>
          <w:szCs w:val="20"/>
        </w:rPr>
        <w:t xml:space="preserve">, a partir das 17h00min, mediante Edital afixado na </w:t>
      </w:r>
      <w:r w:rsidR="001A0C21">
        <w:rPr>
          <w:rFonts w:asciiTheme="majorHAnsi" w:hAnsiTheme="majorHAnsi"/>
          <w:sz w:val="20"/>
          <w:szCs w:val="20"/>
        </w:rPr>
        <w:t>Prefeitura Municipal de</w:t>
      </w:r>
      <w:r w:rsidR="00420DE4">
        <w:rPr>
          <w:rFonts w:asciiTheme="majorHAnsi" w:hAnsiTheme="majorHAnsi"/>
          <w:sz w:val="20"/>
          <w:szCs w:val="20"/>
        </w:rPr>
        <w:t xml:space="preserve"> Extrema - MG</w:t>
      </w:r>
      <w:r w:rsidR="00F67DC1" w:rsidRPr="00894A47">
        <w:rPr>
          <w:rFonts w:asciiTheme="majorHAnsi" w:hAnsiTheme="majorHAnsi"/>
          <w:sz w:val="20"/>
          <w:szCs w:val="20"/>
        </w:rPr>
        <w:t xml:space="preserve">, publicado no órgão de imprensa oficial do município e disponibilizado no endereço eletrônico da empresa responsável pela organização do </w:t>
      </w:r>
      <w:r w:rsidR="00702B5F">
        <w:rPr>
          <w:rFonts w:asciiTheme="majorHAnsi" w:hAnsiTheme="majorHAnsi"/>
          <w:sz w:val="20"/>
          <w:szCs w:val="20"/>
        </w:rPr>
        <w:t>Processo Seletivo</w:t>
      </w:r>
      <w:hyperlink r:id="rId19" w:history="1">
        <w:r w:rsidR="00420DE4" w:rsidRPr="002F1A18">
          <w:rPr>
            <w:rStyle w:val="Hyperlink"/>
            <w:rFonts w:asciiTheme="majorHAnsi" w:hAnsiTheme="majorHAnsi"/>
            <w:sz w:val="20"/>
            <w:szCs w:val="20"/>
          </w:rPr>
          <w:t>www.gamaconcursos.com.br</w:t>
        </w:r>
      </w:hyperlink>
      <w:r w:rsidR="00F67DC1" w:rsidRPr="00894A47">
        <w:rPr>
          <w:rFonts w:asciiTheme="majorHAnsi" w:hAnsiTheme="majorHAnsi"/>
          <w:sz w:val="20"/>
          <w:szCs w:val="20"/>
        </w:rPr>
        <w:t>.</w:t>
      </w:r>
    </w:p>
    <w:p w:rsidR="00F67DC1" w:rsidRPr="00BA2C42" w:rsidRDefault="00062C1B" w:rsidP="00BA2C42">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4</w:t>
      </w:r>
      <w:r w:rsidR="00F67DC1" w:rsidRPr="00894A47">
        <w:rPr>
          <w:rFonts w:asciiTheme="majorHAnsi" w:hAnsiTheme="majorHAnsi"/>
          <w:b/>
          <w:bCs/>
          <w:sz w:val="20"/>
          <w:szCs w:val="20"/>
        </w:rPr>
        <w:t xml:space="preserve">. </w:t>
      </w:r>
      <w:r w:rsidR="00F67DC1" w:rsidRPr="00BA2C42">
        <w:rPr>
          <w:rFonts w:asciiTheme="majorHAnsi" w:hAnsiTheme="majorHAnsi"/>
          <w:b/>
          <w:bCs/>
          <w:sz w:val="20"/>
          <w:szCs w:val="20"/>
        </w:rPr>
        <w:t>DOS</w:t>
      </w:r>
      <w:r w:rsidR="00F67DC1" w:rsidRPr="00894A47">
        <w:rPr>
          <w:rFonts w:asciiTheme="majorHAnsi" w:hAnsiTheme="majorHAnsi"/>
          <w:b/>
          <w:bCs/>
          <w:sz w:val="20"/>
          <w:szCs w:val="20"/>
        </w:rPr>
        <w:t xml:space="preserve"> RECURSOS </w:t>
      </w:r>
      <w:r w:rsidR="00801CA5">
        <w:rPr>
          <w:rFonts w:asciiTheme="majorHAnsi" w:hAnsiTheme="majorHAnsi"/>
          <w:b/>
          <w:bCs/>
          <w:sz w:val="20"/>
          <w:szCs w:val="20"/>
        </w:rPr>
        <w:t>ADMINISTRATIVOS</w:t>
      </w:r>
    </w:p>
    <w:p w:rsidR="00F67DC1" w:rsidRPr="00894A47" w:rsidRDefault="00062C1B" w:rsidP="007327F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F67DC1" w:rsidRPr="00894A47">
        <w:rPr>
          <w:rFonts w:asciiTheme="majorHAnsi" w:hAnsiTheme="majorHAnsi"/>
          <w:sz w:val="20"/>
          <w:szCs w:val="20"/>
        </w:rPr>
        <w:t xml:space="preserve">.1 </w:t>
      </w:r>
      <w:r w:rsidR="007327F7">
        <w:rPr>
          <w:rFonts w:asciiTheme="majorHAnsi" w:hAnsiTheme="majorHAnsi"/>
          <w:sz w:val="20"/>
          <w:szCs w:val="20"/>
        </w:rPr>
        <w:tab/>
      </w:r>
      <w:r w:rsidR="00F67DC1" w:rsidRPr="00894A47">
        <w:rPr>
          <w:rFonts w:asciiTheme="majorHAnsi" w:hAnsiTheme="majorHAnsi"/>
          <w:sz w:val="20"/>
          <w:szCs w:val="20"/>
        </w:rPr>
        <w:t xml:space="preserve">Caberá interposição de </w:t>
      </w:r>
      <w:r w:rsidR="00801CA5" w:rsidRPr="00894A47">
        <w:rPr>
          <w:rFonts w:asciiTheme="majorHAnsi" w:hAnsiTheme="majorHAnsi"/>
          <w:sz w:val="20"/>
          <w:szCs w:val="20"/>
        </w:rPr>
        <w:t>RECURSOS DEVIDAMENTE FUNDAMENTADOS</w:t>
      </w:r>
      <w:r w:rsidR="00F67DC1" w:rsidRPr="00894A47">
        <w:rPr>
          <w:rFonts w:asciiTheme="majorHAnsi" w:hAnsiTheme="majorHAnsi"/>
          <w:sz w:val="20"/>
          <w:szCs w:val="20"/>
        </w:rPr>
        <w:t xml:space="preserve">, perante a empresa GAMA CONCURSOS, no prazo de 02 (dois) dias, contados do primeiro dia subsequente à data de publicação do objeto de recurso </w:t>
      </w:r>
      <w:r w:rsidR="00801CA5">
        <w:rPr>
          <w:rFonts w:asciiTheme="majorHAnsi" w:hAnsiTheme="majorHAnsi"/>
          <w:sz w:val="20"/>
          <w:szCs w:val="20"/>
        </w:rPr>
        <w:t>quanto a (o)</w:t>
      </w:r>
      <w:r w:rsidR="00F67DC1" w:rsidRPr="00894A47">
        <w:rPr>
          <w:rFonts w:asciiTheme="majorHAnsi" w:hAnsiTheme="majorHAnsi"/>
          <w:sz w:val="20"/>
          <w:szCs w:val="20"/>
        </w:rPr>
        <w:t xml:space="preserve">: </w:t>
      </w:r>
    </w:p>
    <w:p w:rsidR="00801CA5" w:rsidRDefault="00801CA5" w:rsidP="007327F7">
      <w:pPr>
        <w:pStyle w:val="Default"/>
        <w:spacing w:line="276" w:lineRule="auto"/>
        <w:ind w:left="851"/>
        <w:jc w:val="both"/>
        <w:rPr>
          <w:rFonts w:asciiTheme="majorHAnsi" w:hAnsiTheme="majorHAnsi"/>
          <w:sz w:val="20"/>
          <w:szCs w:val="20"/>
        </w:rPr>
      </w:pPr>
      <w:r w:rsidRPr="00801CA5">
        <w:rPr>
          <w:rFonts w:asciiTheme="majorHAnsi" w:hAnsiTheme="majorHAnsi"/>
          <w:sz w:val="20"/>
          <w:szCs w:val="20"/>
        </w:rPr>
        <w:t>a) impugnação do edital na eventualidade de ser identificada qualquer ilegalidade, omissão, contradição ou obscuridade</w:t>
      </w:r>
      <w:r>
        <w:rPr>
          <w:rFonts w:asciiTheme="majorHAnsi" w:hAnsiTheme="majorHAnsi"/>
          <w:sz w:val="20"/>
          <w:szCs w:val="20"/>
        </w:rPr>
        <w:t>;</w:t>
      </w:r>
    </w:p>
    <w:p w:rsidR="00DF4700" w:rsidRDefault="00DF4700" w:rsidP="007327F7">
      <w:pPr>
        <w:pStyle w:val="Default"/>
        <w:spacing w:line="276" w:lineRule="auto"/>
        <w:ind w:left="851"/>
        <w:jc w:val="both"/>
        <w:rPr>
          <w:rFonts w:asciiTheme="majorHAnsi" w:hAnsiTheme="majorHAnsi"/>
          <w:sz w:val="20"/>
          <w:szCs w:val="20"/>
        </w:rPr>
      </w:pPr>
      <w:r>
        <w:rPr>
          <w:rFonts w:asciiTheme="majorHAnsi" w:hAnsiTheme="majorHAnsi"/>
          <w:sz w:val="20"/>
          <w:szCs w:val="20"/>
        </w:rPr>
        <w:t>b) isenções indeferidas;</w:t>
      </w:r>
    </w:p>
    <w:p w:rsidR="00F67DC1" w:rsidRDefault="00DF4700" w:rsidP="007327F7">
      <w:pPr>
        <w:pStyle w:val="Default"/>
        <w:spacing w:line="276" w:lineRule="auto"/>
        <w:ind w:left="851"/>
        <w:jc w:val="both"/>
        <w:rPr>
          <w:rFonts w:asciiTheme="majorHAnsi" w:hAnsiTheme="majorHAnsi"/>
          <w:sz w:val="20"/>
          <w:szCs w:val="20"/>
        </w:rPr>
      </w:pPr>
      <w:r>
        <w:rPr>
          <w:rFonts w:asciiTheme="majorHAnsi" w:hAnsiTheme="majorHAnsi"/>
          <w:sz w:val="20"/>
          <w:szCs w:val="20"/>
        </w:rPr>
        <w:t>c</w:t>
      </w:r>
      <w:r w:rsidR="00801CA5">
        <w:rPr>
          <w:rFonts w:asciiTheme="majorHAnsi" w:hAnsiTheme="majorHAnsi"/>
          <w:sz w:val="20"/>
          <w:szCs w:val="20"/>
        </w:rPr>
        <w:t>)</w:t>
      </w:r>
      <w:r w:rsidR="00801CA5" w:rsidRPr="00801CA5">
        <w:rPr>
          <w:rFonts w:asciiTheme="majorHAnsi" w:hAnsiTheme="majorHAnsi"/>
          <w:sz w:val="20"/>
          <w:szCs w:val="20"/>
        </w:rPr>
        <w:t>inscrições indeferidas ou deferidas com erro material;</w:t>
      </w:r>
    </w:p>
    <w:p w:rsidR="00801CA5" w:rsidRPr="00894A47" w:rsidRDefault="00DF4700" w:rsidP="007327F7">
      <w:pPr>
        <w:pStyle w:val="Default"/>
        <w:spacing w:line="276" w:lineRule="auto"/>
        <w:ind w:left="851"/>
        <w:jc w:val="both"/>
        <w:rPr>
          <w:rFonts w:asciiTheme="majorHAnsi" w:hAnsiTheme="majorHAnsi"/>
          <w:sz w:val="20"/>
          <w:szCs w:val="20"/>
        </w:rPr>
      </w:pPr>
      <w:r>
        <w:rPr>
          <w:rFonts w:asciiTheme="majorHAnsi" w:hAnsiTheme="majorHAnsi"/>
          <w:sz w:val="20"/>
          <w:szCs w:val="20"/>
        </w:rPr>
        <w:t>d</w:t>
      </w:r>
      <w:r w:rsidR="00801CA5">
        <w:rPr>
          <w:rFonts w:asciiTheme="majorHAnsi" w:hAnsiTheme="majorHAnsi"/>
          <w:sz w:val="20"/>
          <w:szCs w:val="20"/>
        </w:rPr>
        <w:t xml:space="preserve">) </w:t>
      </w:r>
      <w:r w:rsidR="00801CA5" w:rsidRPr="00801CA5">
        <w:rPr>
          <w:rFonts w:asciiTheme="majorHAnsi" w:hAnsiTheme="majorHAnsi"/>
          <w:sz w:val="20"/>
          <w:szCs w:val="20"/>
        </w:rPr>
        <w:t>resultado para concorrer à vaga reservada a pessoas com deficiência (PcD)</w:t>
      </w:r>
      <w:r w:rsidR="00801CA5">
        <w:rPr>
          <w:rFonts w:asciiTheme="majorHAnsi" w:hAnsiTheme="majorHAnsi"/>
          <w:sz w:val="20"/>
          <w:szCs w:val="20"/>
        </w:rPr>
        <w:t>, quando houver;</w:t>
      </w:r>
    </w:p>
    <w:p w:rsidR="00F67DC1" w:rsidRPr="00894A47" w:rsidRDefault="00DF4700" w:rsidP="007327F7">
      <w:pPr>
        <w:pStyle w:val="Default"/>
        <w:spacing w:line="276" w:lineRule="auto"/>
        <w:ind w:left="851"/>
        <w:jc w:val="both"/>
        <w:rPr>
          <w:rFonts w:asciiTheme="majorHAnsi" w:hAnsiTheme="majorHAnsi"/>
          <w:sz w:val="20"/>
          <w:szCs w:val="20"/>
        </w:rPr>
      </w:pPr>
      <w:r>
        <w:rPr>
          <w:rFonts w:asciiTheme="majorHAnsi" w:hAnsiTheme="majorHAnsi"/>
          <w:sz w:val="20"/>
          <w:szCs w:val="20"/>
        </w:rPr>
        <w:t>e</w:t>
      </w:r>
      <w:r w:rsidR="00F67DC1" w:rsidRPr="00894A47">
        <w:rPr>
          <w:rFonts w:asciiTheme="majorHAnsi" w:hAnsiTheme="majorHAnsi"/>
          <w:sz w:val="20"/>
          <w:szCs w:val="20"/>
        </w:rPr>
        <w:t xml:space="preserve">) Gabarito Preliminar; </w:t>
      </w:r>
    </w:p>
    <w:p w:rsidR="00F67DC1" w:rsidRDefault="00DF4700" w:rsidP="007327F7">
      <w:pPr>
        <w:pStyle w:val="Default"/>
        <w:spacing w:line="276" w:lineRule="auto"/>
        <w:ind w:left="851"/>
        <w:jc w:val="both"/>
        <w:rPr>
          <w:rFonts w:asciiTheme="majorHAnsi" w:hAnsiTheme="majorHAnsi"/>
          <w:sz w:val="20"/>
          <w:szCs w:val="20"/>
        </w:rPr>
      </w:pPr>
      <w:r>
        <w:rPr>
          <w:rFonts w:asciiTheme="majorHAnsi" w:hAnsiTheme="majorHAnsi"/>
          <w:sz w:val="20"/>
          <w:szCs w:val="20"/>
        </w:rPr>
        <w:t>f</w:t>
      </w:r>
      <w:r w:rsidR="00F67DC1" w:rsidRPr="00894A47">
        <w:rPr>
          <w:rFonts w:asciiTheme="majorHAnsi" w:hAnsiTheme="majorHAnsi"/>
          <w:sz w:val="20"/>
          <w:szCs w:val="20"/>
        </w:rPr>
        <w:t xml:space="preserve">) Resultado Preliminar das Provas, desde que se refira a erro de cálculo das notas. </w:t>
      </w:r>
    </w:p>
    <w:p w:rsidR="00A80713" w:rsidRDefault="00062C1B" w:rsidP="00A8071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A80713">
        <w:rPr>
          <w:rFonts w:asciiTheme="majorHAnsi" w:hAnsiTheme="majorHAnsi"/>
          <w:sz w:val="20"/>
          <w:szCs w:val="20"/>
        </w:rPr>
        <w:t>.1.1</w:t>
      </w:r>
      <w:r w:rsidR="00A80713">
        <w:rPr>
          <w:rFonts w:asciiTheme="majorHAnsi" w:hAnsiTheme="majorHAnsi"/>
          <w:sz w:val="20"/>
          <w:szCs w:val="20"/>
        </w:rPr>
        <w:tab/>
      </w:r>
      <w:r w:rsidR="00A80713" w:rsidRPr="00A80713">
        <w:rPr>
          <w:rFonts w:asciiTheme="majorHAnsi" w:hAnsiTheme="majorHAnsi"/>
          <w:sz w:val="20"/>
          <w:szCs w:val="20"/>
        </w:rPr>
        <w:t>O prazo para interposição de recurso é preclusivo e comum a todos os candidatos</w:t>
      </w:r>
      <w:r w:rsidR="00A80713">
        <w:rPr>
          <w:rFonts w:asciiTheme="majorHAnsi" w:hAnsiTheme="majorHAnsi"/>
          <w:sz w:val="20"/>
          <w:szCs w:val="20"/>
        </w:rPr>
        <w:t>.</w:t>
      </w:r>
    </w:p>
    <w:p w:rsidR="00A80713" w:rsidRPr="00894A47" w:rsidRDefault="00062C1B" w:rsidP="00A80713">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A80713">
        <w:rPr>
          <w:rFonts w:asciiTheme="majorHAnsi" w:hAnsiTheme="majorHAnsi"/>
          <w:sz w:val="20"/>
          <w:szCs w:val="20"/>
        </w:rPr>
        <w:t>.1.2</w:t>
      </w:r>
      <w:r w:rsidR="00A80713">
        <w:rPr>
          <w:rFonts w:asciiTheme="majorHAnsi" w:hAnsiTheme="majorHAnsi"/>
          <w:sz w:val="20"/>
          <w:szCs w:val="20"/>
        </w:rPr>
        <w:tab/>
      </w:r>
      <w:r w:rsidR="00A80713" w:rsidRPr="00A80713">
        <w:rPr>
          <w:rFonts w:asciiTheme="majorHAnsi" w:hAnsiTheme="majorHAnsi"/>
          <w:sz w:val="20"/>
          <w:szCs w:val="20"/>
        </w:rPr>
        <w:t xml:space="preserve"> Não será aceito recurso via postal, via fax, via correio eletrônico ou ainda fora do prazo, ou qualquer outro meio que não citado no subitem </w:t>
      </w:r>
      <w:r w:rsidR="00A80713">
        <w:rPr>
          <w:rFonts w:asciiTheme="majorHAnsi" w:hAnsiTheme="majorHAnsi"/>
          <w:sz w:val="20"/>
          <w:szCs w:val="20"/>
        </w:rPr>
        <w:t>1</w:t>
      </w:r>
      <w:r w:rsidR="008B2E05">
        <w:rPr>
          <w:rFonts w:asciiTheme="majorHAnsi" w:hAnsiTheme="majorHAnsi"/>
          <w:sz w:val="20"/>
          <w:szCs w:val="20"/>
        </w:rPr>
        <w:t>4.2</w:t>
      </w:r>
    </w:p>
    <w:p w:rsidR="00F67DC1" w:rsidRPr="00894A47" w:rsidRDefault="00062C1B" w:rsidP="007327F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F67DC1" w:rsidRPr="00894A47">
        <w:rPr>
          <w:rFonts w:asciiTheme="majorHAnsi" w:hAnsiTheme="majorHAnsi"/>
          <w:sz w:val="20"/>
          <w:szCs w:val="20"/>
        </w:rPr>
        <w:t xml:space="preserve">.2 </w:t>
      </w:r>
      <w:r w:rsidR="007327F7">
        <w:rPr>
          <w:rFonts w:asciiTheme="majorHAnsi" w:hAnsiTheme="majorHAnsi"/>
          <w:sz w:val="20"/>
          <w:szCs w:val="20"/>
        </w:rPr>
        <w:tab/>
      </w:r>
      <w:r w:rsidR="00F67DC1" w:rsidRPr="00894A47">
        <w:rPr>
          <w:rFonts w:asciiTheme="majorHAnsi" w:hAnsiTheme="majorHAnsi"/>
          <w:sz w:val="20"/>
          <w:szCs w:val="20"/>
        </w:rPr>
        <w:t xml:space="preserve">O recurso deverá ser encaminhado via internet, junto ao endereço eletrônico </w:t>
      </w:r>
      <w:hyperlink r:id="rId20" w:history="1">
        <w:r w:rsidR="008B2E05" w:rsidRPr="002F1A18">
          <w:rPr>
            <w:rStyle w:val="Hyperlink"/>
            <w:rFonts w:asciiTheme="majorHAnsi" w:hAnsiTheme="majorHAnsi"/>
            <w:sz w:val="20"/>
            <w:szCs w:val="20"/>
          </w:rPr>
          <w:t>www.gamaconcursos.com.br</w:t>
        </w:r>
      </w:hyperlink>
      <w:r w:rsidR="00F67DC1" w:rsidRPr="00894A47">
        <w:rPr>
          <w:rFonts w:asciiTheme="majorHAnsi" w:hAnsiTheme="majorHAnsi"/>
          <w:color w:val="0000FF"/>
          <w:sz w:val="20"/>
          <w:szCs w:val="20"/>
        </w:rPr>
        <w:t xml:space="preserve">, </w:t>
      </w:r>
      <w:r w:rsidR="00F67DC1" w:rsidRPr="00894A47">
        <w:rPr>
          <w:rFonts w:asciiTheme="majorHAnsi" w:hAnsiTheme="majorHAnsi"/>
          <w:sz w:val="20"/>
          <w:szCs w:val="20"/>
        </w:rPr>
        <w:t xml:space="preserve">no campo específico </w:t>
      </w:r>
      <w:r w:rsidR="00AB5B8C">
        <w:rPr>
          <w:rFonts w:asciiTheme="majorHAnsi" w:hAnsiTheme="majorHAnsi"/>
          <w:b/>
          <w:bCs/>
          <w:sz w:val="20"/>
          <w:szCs w:val="20"/>
        </w:rPr>
        <w:t>(RECURSOS)</w:t>
      </w:r>
      <w:r w:rsidR="00F67DC1" w:rsidRPr="00894A47">
        <w:rPr>
          <w:rFonts w:asciiTheme="majorHAnsi" w:hAnsiTheme="majorHAnsi"/>
          <w:sz w:val="20"/>
          <w:szCs w:val="20"/>
        </w:rPr>
        <w:t>com as seguintes especificações:</w:t>
      </w:r>
    </w:p>
    <w:p w:rsidR="00F67DC1" w:rsidRPr="00894A47"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a) nome do candidato; </w:t>
      </w:r>
    </w:p>
    <w:p w:rsidR="00F67DC1" w:rsidRPr="00894A47"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b) número de inscrição; </w:t>
      </w:r>
    </w:p>
    <w:p w:rsidR="00F67DC1" w:rsidRPr="00894A47"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c) número do documento de identidade; </w:t>
      </w:r>
    </w:p>
    <w:p w:rsidR="00F67DC1" w:rsidRPr="00894A47"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d) cargo para o qual se inscreveu; </w:t>
      </w:r>
    </w:p>
    <w:p w:rsidR="00F67DC1" w:rsidRPr="00894A47"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e) a questão objeto de controvérsia, de forma individualizada; </w:t>
      </w:r>
    </w:p>
    <w:p w:rsidR="00F67DC1" w:rsidRDefault="00F67DC1" w:rsidP="007327F7">
      <w:pPr>
        <w:pStyle w:val="Default"/>
        <w:spacing w:line="276" w:lineRule="auto"/>
        <w:ind w:left="851"/>
        <w:jc w:val="both"/>
        <w:rPr>
          <w:rFonts w:asciiTheme="majorHAnsi" w:hAnsiTheme="majorHAnsi"/>
          <w:sz w:val="20"/>
          <w:szCs w:val="20"/>
        </w:rPr>
      </w:pPr>
      <w:r w:rsidRPr="00894A47">
        <w:rPr>
          <w:rFonts w:asciiTheme="majorHAnsi" w:hAnsiTheme="majorHAnsi"/>
          <w:sz w:val="20"/>
          <w:szCs w:val="20"/>
        </w:rPr>
        <w:t xml:space="preserve">f) a fundamentação ou o embasamento, com as devidas razões do recurso. </w:t>
      </w:r>
    </w:p>
    <w:p w:rsidR="00F67DC1" w:rsidRPr="00894A47" w:rsidRDefault="00062C1B" w:rsidP="007327F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F67DC1" w:rsidRPr="00894A47">
        <w:rPr>
          <w:rFonts w:asciiTheme="majorHAnsi" w:hAnsiTheme="majorHAnsi"/>
          <w:sz w:val="20"/>
          <w:szCs w:val="20"/>
        </w:rPr>
        <w:t xml:space="preserve">.3 </w:t>
      </w:r>
      <w:r w:rsidR="007327F7">
        <w:rPr>
          <w:rFonts w:asciiTheme="majorHAnsi" w:hAnsiTheme="majorHAnsi"/>
          <w:sz w:val="20"/>
          <w:szCs w:val="20"/>
        </w:rPr>
        <w:tab/>
      </w:r>
      <w:r w:rsidR="00F67DC1" w:rsidRPr="00894A47">
        <w:rPr>
          <w:rFonts w:asciiTheme="majorHAnsi" w:hAnsiTheme="majorHAnsi"/>
          <w:sz w:val="20"/>
          <w:szCs w:val="20"/>
        </w:rPr>
        <w:t xml:space="preserve">Quanto aos recursos contra questões da prova e gabarito preliminar, deverá ser elaborado um recurso para cada questão, sob pena de sua desconsideração e os mesmos deverão conter indicação do número da questão, da prova e anexar cópia da bibliografia mencionada também sob pena de sua desconsideração. </w:t>
      </w:r>
    </w:p>
    <w:p w:rsidR="00F67DC1" w:rsidRDefault="00062C1B" w:rsidP="007327F7">
      <w:pPr>
        <w:pStyle w:val="Default"/>
        <w:spacing w:line="276" w:lineRule="auto"/>
        <w:ind w:left="851" w:hanging="851"/>
        <w:jc w:val="both"/>
        <w:rPr>
          <w:rFonts w:asciiTheme="majorHAnsi" w:hAnsiTheme="majorHAnsi"/>
          <w:sz w:val="20"/>
          <w:szCs w:val="20"/>
        </w:rPr>
      </w:pPr>
      <w:r>
        <w:rPr>
          <w:rFonts w:asciiTheme="majorHAnsi" w:hAnsiTheme="majorHAnsi"/>
          <w:sz w:val="20"/>
          <w:szCs w:val="20"/>
        </w:rPr>
        <w:lastRenderedPageBreak/>
        <w:t>1</w:t>
      </w:r>
      <w:r w:rsidR="00CA79D7">
        <w:rPr>
          <w:rFonts w:asciiTheme="majorHAnsi" w:hAnsiTheme="majorHAnsi"/>
          <w:sz w:val="20"/>
          <w:szCs w:val="20"/>
        </w:rPr>
        <w:t>4</w:t>
      </w:r>
      <w:r w:rsidR="00F67DC1" w:rsidRPr="00894A47">
        <w:rPr>
          <w:rFonts w:asciiTheme="majorHAnsi" w:hAnsiTheme="majorHAnsi"/>
          <w:sz w:val="20"/>
          <w:szCs w:val="20"/>
        </w:rPr>
        <w:t xml:space="preserve">.4 </w:t>
      </w:r>
      <w:r w:rsidR="007327F7">
        <w:rPr>
          <w:rFonts w:asciiTheme="majorHAnsi" w:hAnsiTheme="majorHAnsi"/>
          <w:sz w:val="20"/>
          <w:szCs w:val="20"/>
        </w:rPr>
        <w:tab/>
      </w:r>
      <w:r w:rsidR="00F67DC1" w:rsidRPr="00894A47">
        <w:rPr>
          <w:rFonts w:asciiTheme="majorHAnsi" w:hAnsiTheme="majorHAnsi"/>
          <w:sz w:val="20"/>
          <w:szCs w:val="20"/>
        </w:rPr>
        <w:t xml:space="preserve">Não serão aceitos recursos encaminhados via postal, via fac-símile e/ou por e-mail, devendo ser digitado ou datilografado e estar embasado em argumentação lógica e consistente. Em caso de contestação de questões da prova, o candidato deverá se pautar em literatura conceituada e argumentação plausível. </w:t>
      </w:r>
    </w:p>
    <w:p w:rsidR="009D532D" w:rsidRDefault="00B90D30" w:rsidP="009D532D">
      <w:pPr>
        <w:spacing w:after="0"/>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9D532D">
        <w:rPr>
          <w:rFonts w:asciiTheme="majorHAnsi" w:hAnsiTheme="majorHAnsi"/>
          <w:sz w:val="20"/>
          <w:szCs w:val="20"/>
        </w:rPr>
        <w:t>.4.1</w:t>
      </w:r>
      <w:r w:rsidR="009D532D">
        <w:rPr>
          <w:rFonts w:asciiTheme="majorHAnsi" w:hAnsiTheme="majorHAnsi"/>
          <w:sz w:val="20"/>
          <w:szCs w:val="20"/>
        </w:rPr>
        <w:tab/>
      </w:r>
      <w:r w:rsidR="009D532D" w:rsidRPr="009D532D">
        <w:rPr>
          <w:rFonts w:asciiTheme="majorHAnsi" w:hAnsiTheme="majorHAnsi"/>
          <w:sz w:val="20"/>
          <w:szCs w:val="20"/>
        </w:rPr>
        <w:t>O(s) ponto(s) relativo(s) à(s) questão(ões) eventualmente anulada(s) será(ão) atribuído(s) a todos os candidatos presentes na prova, independente de interposição de recurso</w:t>
      </w:r>
      <w:r w:rsidR="009D532D">
        <w:rPr>
          <w:rFonts w:asciiTheme="majorHAnsi" w:hAnsiTheme="majorHAnsi"/>
          <w:sz w:val="20"/>
          <w:szCs w:val="20"/>
        </w:rPr>
        <w:t>.</w:t>
      </w:r>
    </w:p>
    <w:p w:rsidR="00F67DC1" w:rsidRPr="00894A47" w:rsidRDefault="00B90D30" w:rsidP="007327F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4</w:t>
      </w:r>
      <w:r w:rsidR="00F67DC1" w:rsidRPr="00894A47">
        <w:rPr>
          <w:rFonts w:asciiTheme="majorHAnsi" w:hAnsiTheme="majorHAnsi"/>
          <w:sz w:val="20"/>
          <w:szCs w:val="20"/>
        </w:rPr>
        <w:t xml:space="preserve">.5 </w:t>
      </w:r>
      <w:r w:rsidR="007327F7">
        <w:rPr>
          <w:rFonts w:asciiTheme="majorHAnsi" w:hAnsiTheme="majorHAnsi"/>
          <w:sz w:val="20"/>
          <w:szCs w:val="20"/>
        </w:rPr>
        <w:tab/>
      </w:r>
      <w:r w:rsidR="00F67DC1" w:rsidRPr="00894A47">
        <w:rPr>
          <w:rFonts w:asciiTheme="majorHAnsi" w:hAnsiTheme="majorHAnsi"/>
          <w:sz w:val="20"/>
          <w:szCs w:val="20"/>
        </w:rPr>
        <w:t xml:space="preserve">Recursos não fundamentados ou interpostos fora do prazo serão indeferidos sem julgamento de mérito. A Banca Examinadora constitui última instância na esfera administrativa para conhecer de recursos, não cabendo recurso a outra autoridade nem recurso adicional pelo mesmo motivo. </w:t>
      </w:r>
    </w:p>
    <w:p w:rsidR="00F67DC1" w:rsidRDefault="00F67DC1" w:rsidP="007327F7">
      <w:pPr>
        <w:pStyle w:val="Default"/>
        <w:spacing w:line="276" w:lineRule="auto"/>
        <w:ind w:left="851" w:hanging="851"/>
        <w:jc w:val="both"/>
        <w:rPr>
          <w:rFonts w:asciiTheme="majorHAnsi" w:hAnsiTheme="majorHAnsi"/>
          <w:color w:val="0000FF"/>
          <w:sz w:val="20"/>
          <w:szCs w:val="20"/>
        </w:rPr>
      </w:pPr>
      <w:r w:rsidRPr="00894A47">
        <w:rPr>
          <w:rFonts w:asciiTheme="majorHAnsi" w:hAnsiTheme="majorHAnsi"/>
          <w:sz w:val="20"/>
          <w:szCs w:val="20"/>
        </w:rPr>
        <w:t>1</w:t>
      </w:r>
      <w:r w:rsidR="00CA79D7">
        <w:rPr>
          <w:rFonts w:asciiTheme="majorHAnsi" w:hAnsiTheme="majorHAnsi"/>
          <w:sz w:val="20"/>
          <w:szCs w:val="20"/>
        </w:rPr>
        <w:t>4</w:t>
      </w:r>
      <w:r w:rsidRPr="00894A47">
        <w:rPr>
          <w:rFonts w:asciiTheme="majorHAnsi" w:hAnsiTheme="majorHAnsi"/>
          <w:sz w:val="20"/>
          <w:szCs w:val="20"/>
        </w:rPr>
        <w:t xml:space="preserve">.6 </w:t>
      </w:r>
      <w:r w:rsidR="007327F7">
        <w:rPr>
          <w:rFonts w:asciiTheme="majorHAnsi" w:hAnsiTheme="majorHAnsi"/>
          <w:sz w:val="20"/>
          <w:szCs w:val="20"/>
        </w:rPr>
        <w:tab/>
      </w:r>
      <w:r w:rsidRPr="00894A47">
        <w:rPr>
          <w:rFonts w:asciiTheme="majorHAnsi" w:hAnsiTheme="majorHAnsi"/>
          <w:sz w:val="20"/>
          <w:szCs w:val="20"/>
        </w:rPr>
        <w:t xml:space="preserve">O resultado dos recursos interpostos será afixado no endereço eletrônico </w:t>
      </w:r>
      <w:hyperlink r:id="rId21" w:history="1">
        <w:r w:rsidR="00420DE4" w:rsidRPr="002F1A18">
          <w:rPr>
            <w:rStyle w:val="Hyperlink"/>
            <w:rFonts w:asciiTheme="majorHAnsi" w:hAnsiTheme="majorHAnsi"/>
            <w:sz w:val="20"/>
            <w:szCs w:val="20"/>
          </w:rPr>
          <w:t>www.gamaconcursos.com.br</w:t>
        </w:r>
      </w:hyperlink>
      <w:r w:rsidRPr="00894A47">
        <w:rPr>
          <w:rFonts w:asciiTheme="majorHAnsi" w:hAnsiTheme="majorHAnsi"/>
          <w:color w:val="0000FF"/>
          <w:sz w:val="20"/>
          <w:szCs w:val="20"/>
        </w:rPr>
        <w:t xml:space="preserve">. </w:t>
      </w:r>
    </w:p>
    <w:p w:rsidR="00F67DC1" w:rsidRPr="007327F7" w:rsidRDefault="00062C1B" w:rsidP="007327F7">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5</w:t>
      </w:r>
      <w:r w:rsidR="00F67DC1" w:rsidRPr="00894A47">
        <w:rPr>
          <w:rFonts w:asciiTheme="majorHAnsi" w:hAnsiTheme="majorHAnsi"/>
          <w:b/>
          <w:bCs/>
          <w:sz w:val="20"/>
          <w:szCs w:val="20"/>
        </w:rPr>
        <w:t xml:space="preserve">. DA FORMA DE JULGAMENTO DA PROVA ESCRITA OBJETIVA </w:t>
      </w:r>
      <w:r w:rsidR="005347CE">
        <w:rPr>
          <w:rFonts w:asciiTheme="majorHAnsi" w:hAnsiTheme="majorHAnsi"/>
          <w:b/>
          <w:bCs/>
          <w:sz w:val="20"/>
          <w:szCs w:val="20"/>
        </w:rPr>
        <w:t>E DE TÍTULOS</w:t>
      </w:r>
    </w:p>
    <w:p w:rsidR="00186EC4" w:rsidRDefault="00062C1B"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sidR="00F67DC1" w:rsidRPr="00894A47">
        <w:rPr>
          <w:rFonts w:asciiTheme="majorHAnsi" w:hAnsiTheme="majorHAnsi"/>
          <w:sz w:val="20"/>
          <w:szCs w:val="20"/>
        </w:rPr>
        <w:t xml:space="preserve">.1 </w:t>
      </w:r>
      <w:r w:rsidR="009D532D">
        <w:rPr>
          <w:rFonts w:asciiTheme="majorHAnsi" w:hAnsiTheme="majorHAnsi"/>
          <w:sz w:val="20"/>
          <w:szCs w:val="20"/>
        </w:rPr>
        <w:tab/>
      </w:r>
      <w:r w:rsidR="00F67DC1" w:rsidRPr="00894A47">
        <w:rPr>
          <w:rFonts w:asciiTheme="majorHAnsi" w:hAnsiTheme="majorHAnsi"/>
          <w:sz w:val="20"/>
          <w:szCs w:val="20"/>
        </w:rPr>
        <w:t xml:space="preserve">A </w:t>
      </w:r>
      <w:r w:rsidR="00A80713" w:rsidRPr="009D532D">
        <w:rPr>
          <w:rFonts w:asciiTheme="majorHAnsi" w:hAnsiTheme="majorHAnsi"/>
          <w:b/>
          <w:sz w:val="20"/>
          <w:szCs w:val="20"/>
        </w:rPr>
        <w:t>PROVA ESCRITA OBJETIVA</w:t>
      </w:r>
      <w:r w:rsidR="00F67DC1" w:rsidRPr="00894A47">
        <w:rPr>
          <w:rFonts w:asciiTheme="majorHAnsi" w:hAnsiTheme="majorHAnsi"/>
          <w:sz w:val="20"/>
          <w:szCs w:val="20"/>
        </w:rPr>
        <w:t>será avaliada na escala de 0,0 (zero) a 100,0 (cem) pon</w:t>
      </w:r>
      <w:r w:rsidR="00ED3E5D" w:rsidRPr="00894A47">
        <w:rPr>
          <w:rFonts w:asciiTheme="majorHAnsi" w:hAnsiTheme="majorHAnsi"/>
          <w:sz w:val="20"/>
          <w:szCs w:val="20"/>
        </w:rPr>
        <w:t>tos e terá caráter eliminatório e classificatório.</w:t>
      </w:r>
    </w:p>
    <w:p w:rsidR="00F678FC" w:rsidRPr="00186EC4" w:rsidRDefault="00186EC4"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Pr>
          <w:rFonts w:asciiTheme="majorHAnsi" w:hAnsiTheme="majorHAnsi"/>
          <w:sz w:val="20"/>
          <w:szCs w:val="20"/>
        </w:rPr>
        <w:t xml:space="preserve">.1.1 </w:t>
      </w:r>
      <w:r w:rsidR="009D532D">
        <w:rPr>
          <w:rFonts w:asciiTheme="majorHAnsi" w:hAnsiTheme="majorHAnsi"/>
          <w:sz w:val="20"/>
          <w:szCs w:val="20"/>
        </w:rPr>
        <w:tab/>
      </w:r>
      <w:r w:rsidR="00F678FC" w:rsidRPr="00186EC4">
        <w:rPr>
          <w:rFonts w:asciiTheme="majorHAnsi" w:hAnsiTheme="majorHAnsi"/>
          <w:sz w:val="20"/>
          <w:szCs w:val="20"/>
        </w:rPr>
        <w:t xml:space="preserve">A Prova Objetiva de todos os candidatos será corrigida por meio de leitura ótica do respectivo Cartão de Respostas. </w:t>
      </w:r>
    </w:p>
    <w:p w:rsidR="00415556" w:rsidRPr="009D532D" w:rsidRDefault="00062C1B"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sidR="00186EC4">
        <w:rPr>
          <w:rFonts w:asciiTheme="majorHAnsi" w:hAnsiTheme="majorHAnsi"/>
          <w:sz w:val="20"/>
          <w:szCs w:val="20"/>
        </w:rPr>
        <w:t xml:space="preserve">.1.2 </w:t>
      </w:r>
      <w:r w:rsidR="009D532D">
        <w:rPr>
          <w:rFonts w:asciiTheme="majorHAnsi" w:hAnsiTheme="majorHAnsi"/>
          <w:sz w:val="20"/>
          <w:szCs w:val="20"/>
        </w:rPr>
        <w:tab/>
      </w:r>
      <w:r w:rsidR="00F678FC" w:rsidRPr="00186EC4">
        <w:rPr>
          <w:rFonts w:asciiTheme="majorHAnsi" w:hAnsiTheme="majorHAnsi"/>
          <w:sz w:val="20"/>
          <w:szCs w:val="20"/>
        </w:rPr>
        <w:t xml:space="preserve">Estará eliminado deste </w:t>
      </w:r>
      <w:r w:rsidR="00702B5F">
        <w:rPr>
          <w:rFonts w:asciiTheme="majorHAnsi" w:hAnsiTheme="majorHAnsi"/>
          <w:sz w:val="20"/>
          <w:szCs w:val="20"/>
        </w:rPr>
        <w:t>Processo Seletivo</w:t>
      </w:r>
      <w:r w:rsidR="00F678FC" w:rsidRPr="00186EC4">
        <w:rPr>
          <w:rFonts w:asciiTheme="majorHAnsi" w:hAnsiTheme="majorHAnsi"/>
          <w:sz w:val="20"/>
          <w:szCs w:val="20"/>
        </w:rPr>
        <w:t xml:space="preserve"> o candidato que não perfizer o mínimo de 60% (sessenta por cento) do total de pontos atribuídos nas Provas Objetivas de Múltipla Escolha e mínimo de 40% (quarenta por cento) de cada disciplina.</w:t>
      </w:r>
    </w:p>
    <w:p w:rsidR="008D40D3" w:rsidRDefault="00062C1B"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sidR="009413D5" w:rsidRPr="00894A47">
        <w:rPr>
          <w:rFonts w:asciiTheme="majorHAnsi" w:hAnsiTheme="majorHAnsi"/>
          <w:sz w:val="20"/>
          <w:szCs w:val="20"/>
        </w:rPr>
        <w:t xml:space="preserve">.1.3 </w:t>
      </w:r>
      <w:r w:rsidR="009D532D">
        <w:rPr>
          <w:rFonts w:asciiTheme="majorHAnsi" w:hAnsiTheme="majorHAnsi"/>
          <w:sz w:val="20"/>
          <w:szCs w:val="20"/>
        </w:rPr>
        <w:tab/>
      </w:r>
      <w:r w:rsidR="009413D5" w:rsidRPr="00894A47">
        <w:rPr>
          <w:rFonts w:asciiTheme="majorHAnsi" w:hAnsiTheme="majorHAnsi"/>
          <w:sz w:val="20"/>
          <w:szCs w:val="20"/>
        </w:rPr>
        <w:t>A classificação final será efetuada pela ordem decrescente da nota final obtida</w:t>
      </w:r>
      <w:r w:rsidR="00F80867">
        <w:rPr>
          <w:rFonts w:asciiTheme="majorHAnsi" w:hAnsiTheme="majorHAnsi"/>
          <w:sz w:val="20"/>
          <w:szCs w:val="20"/>
        </w:rPr>
        <w:t xml:space="preserve"> (</w:t>
      </w:r>
      <w:r w:rsidR="005347CE">
        <w:rPr>
          <w:rFonts w:asciiTheme="majorHAnsi" w:hAnsiTheme="majorHAnsi"/>
          <w:sz w:val="20"/>
          <w:szCs w:val="20"/>
        </w:rPr>
        <w:t>Prova Objetiva</w:t>
      </w:r>
      <w:r w:rsidR="00F80867">
        <w:rPr>
          <w:rFonts w:asciiTheme="majorHAnsi" w:hAnsiTheme="majorHAnsi"/>
          <w:sz w:val="20"/>
          <w:szCs w:val="20"/>
        </w:rPr>
        <w:t xml:space="preserve"> (vide item 15.1.2)</w:t>
      </w:r>
      <w:r w:rsidR="005347CE">
        <w:rPr>
          <w:rFonts w:asciiTheme="majorHAnsi" w:hAnsiTheme="majorHAnsi"/>
          <w:sz w:val="20"/>
          <w:szCs w:val="20"/>
        </w:rPr>
        <w:t xml:space="preserve"> +</w:t>
      </w:r>
      <w:r w:rsidR="004F023C">
        <w:rPr>
          <w:rFonts w:asciiTheme="majorHAnsi" w:hAnsiTheme="majorHAnsi"/>
          <w:sz w:val="20"/>
          <w:szCs w:val="20"/>
        </w:rPr>
        <w:t xml:space="preserve"> Prova de Títulos</w:t>
      </w:r>
      <w:r w:rsidR="00F80867">
        <w:rPr>
          <w:rFonts w:asciiTheme="majorHAnsi" w:hAnsiTheme="majorHAnsi"/>
          <w:sz w:val="20"/>
          <w:szCs w:val="20"/>
        </w:rPr>
        <w:t xml:space="preserve"> (vide item 9.1))</w:t>
      </w:r>
      <w:r w:rsidR="009413D5" w:rsidRPr="00894A47">
        <w:rPr>
          <w:rFonts w:asciiTheme="majorHAnsi" w:hAnsiTheme="majorHAnsi"/>
          <w:sz w:val="20"/>
          <w:szCs w:val="20"/>
        </w:rPr>
        <w:t xml:space="preserve"> por cada candidato, até o ponto de corte de cada cargo</w:t>
      </w:r>
      <w:r w:rsidR="008D40D3">
        <w:rPr>
          <w:rFonts w:asciiTheme="majorHAnsi" w:hAnsiTheme="majorHAnsi"/>
          <w:sz w:val="20"/>
          <w:szCs w:val="20"/>
        </w:rPr>
        <w:t>.</w:t>
      </w:r>
    </w:p>
    <w:p w:rsidR="005347CE" w:rsidRPr="00894A47" w:rsidRDefault="005347CE"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Pr>
          <w:rFonts w:asciiTheme="majorHAnsi" w:hAnsiTheme="majorHAnsi"/>
          <w:sz w:val="20"/>
          <w:szCs w:val="20"/>
        </w:rPr>
        <w:t>.1.3</w:t>
      </w:r>
      <w:r>
        <w:rPr>
          <w:rFonts w:asciiTheme="majorHAnsi" w:hAnsiTheme="majorHAnsi"/>
          <w:sz w:val="20"/>
          <w:szCs w:val="20"/>
        </w:rPr>
        <w:tab/>
        <w:t xml:space="preserve">Os candidatos que não figurarem dentro do ponto de corte estipulado, serão considerados </w:t>
      </w:r>
      <w:r w:rsidR="004908E0">
        <w:rPr>
          <w:rFonts w:asciiTheme="majorHAnsi" w:hAnsiTheme="majorHAnsi"/>
          <w:sz w:val="20"/>
          <w:szCs w:val="20"/>
        </w:rPr>
        <w:t>eliminados</w:t>
      </w:r>
      <w:r>
        <w:rPr>
          <w:rFonts w:asciiTheme="majorHAnsi" w:hAnsiTheme="majorHAnsi"/>
          <w:sz w:val="20"/>
          <w:szCs w:val="20"/>
        </w:rPr>
        <w:t>.</w:t>
      </w:r>
    </w:p>
    <w:p w:rsidR="009413D5" w:rsidRPr="00894A47" w:rsidRDefault="00062C1B"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CA79D7">
        <w:rPr>
          <w:rFonts w:asciiTheme="majorHAnsi" w:hAnsiTheme="majorHAnsi"/>
          <w:sz w:val="20"/>
          <w:szCs w:val="20"/>
        </w:rPr>
        <w:t>5</w:t>
      </w:r>
      <w:r w:rsidR="009413D5" w:rsidRPr="00894A47">
        <w:rPr>
          <w:rFonts w:asciiTheme="majorHAnsi" w:hAnsiTheme="majorHAnsi"/>
          <w:sz w:val="20"/>
          <w:szCs w:val="20"/>
        </w:rPr>
        <w:t xml:space="preserve">.1.4 </w:t>
      </w:r>
      <w:r w:rsidR="009D532D">
        <w:rPr>
          <w:rFonts w:asciiTheme="majorHAnsi" w:hAnsiTheme="majorHAnsi"/>
          <w:sz w:val="20"/>
          <w:szCs w:val="20"/>
        </w:rPr>
        <w:tab/>
      </w:r>
      <w:r w:rsidR="009413D5" w:rsidRPr="00894A47">
        <w:rPr>
          <w:rFonts w:asciiTheme="majorHAnsi" w:hAnsiTheme="majorHAnsi"/>
          <w:sz w:val="20"/>
          <w:szCs w:val="20"/>
        </w:rPr>
        <w:t>As matérias constantes das provas a que se submeterão os candidatos fazem parte do Anexo I</w:t>
      </w:r>
      <w:r w:rsidR="007B3994">
        <w:rPr>
          <w:rFonts w:asciiTheme="majorHAnsi" w:hAnsiTheme="majorHAnsi"/>
          <w:sz w:val="20"/>
          <w:szCs w:val="20"/>
        </w:rPr>
        <w:t>I</w:t>
      </w:r>
      <w:r w:rsidR="009413D5" w:rsidRPr="00894A47">
        <w:rPr>
          <w:rFonts w:asciiTheme="majorHAnsi" w:hAnsiTheme="majorHAnsi"/>
          <w:sz w:val="20"/>
          <w:szCs w:val="20"/>
        </w:rPr>
        <w:t xml:space="preserve">, parte integrante deste Edital. </w:t>
      </w:r>
    </w:p>
    <w:p w:rsidR="009413D5" w:rsidRPr="00A80713" w:rsidRDefault="008C4AC7" w:rsidP="00A80713">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6</w:t>
      </w:r>
      <w:r w:rsidR="009413D5" w:rsidRPr="00894A47">
        <w:rPr>
          <w:rFonts w:asciiTheme="majorHAnsi" w:hAnsiTheme="majorHAnsi"/>
          <w:b/>
          <w:bCs/>
          <w:sz w:val="20"/>
          <w:szCs w:val="20"/>
        </w:rPr>
        <w:t xml:space="preserve">. DO RESULTADO PRELIMINAR </w:t>
      </w:r>
    </w:p>
    <w:p w:rsidR="009413D5" w:rsidRDefault="009413D5" w:rsidP="009D532D">
      <w:pPr>
        <w:pStyle w:val="Default"/>
        <w:spacing w:line="276" w:lineRule="auto"/>
        <w:ind w:left="851" w:hanging="851"/>
        <w:jc w:val="both"/>
        <w:rPr>
          <w:rFonts w:asciiTheme="majorHAnsi" w:hAnsiTheme="majorHAnsi"/>
          <w:sz w:val="20"/>
          <w:szCs w:val="20"/>
        </w:rPr>
      </w:pPr>
      <w:r w:rsidRPr="00894A47">
        <w:rPr>
          <w:rFonts w:asciiTheme="majorHAnsi" w:hAnsiTheme="majorHAnsi"/>
          <w:sz w:val="20"/>
          <w:szCs w:val="20"/>
        </w:rPr>
        <w:t>1</w:t>
      </w:r>
      <w:r w:rsidR="00CA79D7">
        <w:rPr>
          <w:rFonts w:asciiTheme="majorHAnsi" w:hAnsiTheme="majorHAnsi"/>
          <w:sz w:val="20"/>
          <w:szCs w:val="20"/>
        </w:rPr>
        <w:t>6</w:t>
      </w:r>
      <w:r w:rsidRPr="00894A47">
        <w:rPr>
          <w:rFonts w:asciiTheme="majorHAnsi" w:hAnsiTheme="majorHAnsi"/>
          <w:sz w:val="20"/>
          <w:szCs w:val="20"/>
        </w:rPr>
        <w:t>.1</w:t>
      </w:r>
      <w:r w:rsidRPr="00894A47">
        <w:rPr>
          <w:rFonts w:asciiTheme="majorHAnsi" w:hAnsiTheme="majorHAnsi"/>
          <w:b/>
          <w:bCs/>
          <w:sz w:val="20"/>
          <w:szCs w:val="20"/>
        </w:rPr>
        <w:t xml:space="preserve">. </w:t>
      </w:r>
      <w:r w:rsidR="009D532D">
        <w:rPr>
          <w:rFonts w:asciiTheme="majorHAnsi" w:hAnsiTheme="majorHAnsi"/>
          <w:b/>
          <w:bCs/>
          <w:sz w:val="20"/>
          <w:szCs w:val="20"/>
        </w:rPr>
        <w:tab/>
      </w:r>
      <w:r w:rsidRPr="00894A47">
        <w:rPr>
          <w:rFonts w:asciiTheme="majorHAnsi" w:hAnsiTheme="majorHAnsi"/>
          <w:sz w:val="20"/>
          <w:szCs w:val="20"/>
        </w:rPr>
        <w:t xml:space="preserve">O resultado preliminar </w:t>
      </w:r>
      <w:r w:rsidR="00CA79D7">
        <w:rPr>
          <w:rFonts w:asciiTheme="majorHAnsi" w:hAnsiTheme="majorHAnsi"/>
          <w:sz w:val="20"/>
          <w:szCs w:val="20"/>
        </w:rPr>
        <w:t xml:space="preserve">da Prova Objetiva </w:t>
      </w:r>
      <w:r w:rsidRPr="00894A47">
        <w:rPr>
          <w:rFonts w:asciiTheme="majorHAnsi" w:hAnsiTheme="majorHAnsi"/>
          <w:sz w:val="20"/>
          <w:szCs w:val="20"/>
        </w:rPr>
        <w:t xml:space="preserve">está previsto para ser divulgado no dia </w:t>
      </w:r>
      <w:r w:rsidR="00FC1B72">
        <w:rPr>
          <w:rFonts w:asciiTheme="majorHAnsi" w:hAnsiTheme="majorHAnsi"/>
          <w:b/>
          <w:bCs/>
          <w:sz w:val="20"/>
          <w:szCs w:val="20"/>
        </w:rPr>
        <w:t>12</w:t>
      </w:r>
      <w:r w:rsidR="00420DE4">
        <w:rPr>
          <w:rFonts w:asciiTheme="majorHAnsi" w:hAnsiTheme="majorHAnsi"/>
          <w:b/>
          <w:bCs/>
          <w:sz w:val="20"/>
          <w:szCs w:val="20"/>
        </w:rPr>
        <w:t xml:space="preserve"> de julho de 2022</w:t>
      </w:r>
      <w:r w:rsidRPr="00894A47">
        <w:rPr>
          <w:rFonts w:asciiTheme="majorHAnsi" w:hAnsiTheme="majorHAnsi"/>
          <w:sz w:val="20"/>
          <w:szCs w:val="20"/>
        </w:rPr>
        <w:t xml:space="preserve">, a partir das 17h00min, mediante Edital afixado na </w:t>
      </w:r>
      <w:r w:rsidR="001A0C21">
        <w:rPr>
          <w:rFonts w:asciiTheme="majorHAnsi" w:hAnsiTheme="majorHAnsi"/>
          <w:sz w:val="20"/>
          <w:szCs w:val="20"/>
        </w:rPr>
        <w:t xml:space="preserve">Prefeitura Municipal de </w:t>
      </w:r>
      <w:r w:rsidR="00420DE4">
        <w:rPr>
          <w:rFonts w:asciiTheme="majorHAnsi" w:hAnsiTheme="majorHAnsi"/>
          <w:sz w:val="20"/>
          <w:szCs w:val="20"/>
        </w:rPr>
        <w:t>Extrema - MG</w:t>
      </w:r>
      <w:r w:rsidRPr="00894A47">
        <w:rPr>
          <w:rFonts w:asciiTheme="majorHAnsi" w:hAnsiTheme="majorHAnsi"/>
          <w:sz w:val="20"/>
          <w:szCs w:val="20"/>
        </w:rPr>
        <w:t xml:space="preserve">, publicado no órgão de imprensa oficial do município e disponibilizado no endereço eletrônico da empresa responsável pela organização do </w:t>
      </w:r>
      <w:r w:rsidR="00420DE4">
        <w:rPr>
          <w:rFonts w:asciiTheme="majorHAnsi" w:hAnsiTheme="majorHAnsi"/>
          <w:sz w:val="20"/>
          <w:szCs w:val="20"/>
        </w:rPr>
        <w:t>Processo Seletivo</w:t>
      </w:r>
      <w:hyperlink r:id="rId22" w:history="1">
        <w:r w:rsidR="00420DE4" w:rsidRPr="002F1A18">
          <w:rPr>
            <w:rStyle w:val="Hyperlink"/>
            <w:rFonts w:asciiTheme="majorHAnsi" w:hAnsiTheme="majorHAnsi"/>
            <w:sz w:val="20"/>
            <w:szCs w:val="20"/>
          </w:rPr>
          <w:t>www.gamaconcursos.com.br</w:t>
        </w:r>
      </w:hyperlink>
      <w:r w:rsidRPr="00894A47">
        <w:rPr>
          <w:rFonts w:asciiTheme="majorHAnsi" w:hAnsiTheme="majorHAnsi"/>
          <w:sz w:val="20"/>
          <w:szCs w:val="20"/>
        </w:rPr>
        <w:t xml:space="preserve">. </w:t>
      </w:r>
    </w:p>
    <w:p w:rsidR="00CA79D7" w:rsidRDefault="00CA79D7" w:rsidP="00CA79D7">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16.2</w:t>
      </w:r>
      <w:r>
        <w:rPr>
          <w:rFonts w:asciiTheme="majorHAnsi" w:hAnsiTheme="majorHAnsi"/>
          <w:sz w:val="20"/>
          <w:szCs w:val="20"/>
        </w:rPr>
        <w:tab/>
      </w:r>
      <w:r w:rsidRPr="00894A47">
        <w:rPr>
          <w:rFonts w:asciiTheme="majorHAnsi" w:hAnsiTheme="majorHAnsi"/>
          <w:sz w:val="20"/>
          <w:szCs w:val="20"/>
        </w:rPr>
        <w:t>O resultado preliminar</w:t>
      </w:r>
      <w:r>
        <w:rPr>
          <w:rFonts w:asciiTheme="majorHAnsi" w:hAnsiTheme="majorHAnsi"/>
          <w:sz w:val="20"/>
          <w:szCs w:val="20"/>
        </w:rPr>
        <w:t xml:space="preserve"> da Prova de Títulos</w:t>
      </w:r>
      <w:r w:rsidRPr="00894A47">
        <w:rPr>
          <w:rFonts w:asciiTheme="majorHAnsi" w:hAnsiTheme="majorHAnsi"/>
          <w:sz w:val="20"/>
          <w:szCs w:val="20"/>
        </w:rPr>
        <w:t xml:space="preserve"> está previsto para ser divulgado no dia </w:t>
      </w:r>
      <w:r w:rsidR="00FC1B72">
        <w:rPr>
          <w:rFonts w:asciiTheme="majorHAnsi" w:hAnsiTheme="majorHAnsi"/>
          <w:b/>
          <w:bCs/>
          <w:sz w:val="20"/>
          <w:szCs w:val="20"/>
        </w:rPr>
        <w:t>15</w:t>
      </w:r>
      <w:r w:rsidRPr="00894A47">
        <w:rPr>
          <w:rFonts w:asciiTheme="majorHAnsi" w:hAnsiTheme="majorHAnsi"/>
          <w:b/>
          <w:bCs/>
          <w:sz w:val="20"/>
          <w:szCs w:val="20"/>
        </w:rPr>
        <w:t xml:space="preserve"> de </w:t>
      </w:r>
      <w:r w:rsidR="00FC1B72">
        <w:rPr>
          <w:rFonts w:asciiTheme="majorHAnsi" w:hAnsiTheme="majorHAnsi"/>
          <w:b/>
          <w:bCs/>
          <w:sz w:val="20"/>
          <w:szCs w:val="20"/>
        </w:rPr>
        <w:t xml:space="preserve">julho </w:t>
      </w:r>
      <w:r w:rsidRPr="00894A47">
        <w:rPr>
          <w:rFonts w:asciiTheme="majorHAnsi" w:hAnsiTheme="majorHAnsi"/>
          <w:b/>
          <w:bCs/>
          <w:sz w:val="20"/>
          <w:szCs w:val="20"/>
        </w:rPr>
        <w:t>de 2022</w:t>
      </w:r>
      <w:r w:rsidRPr="00894A47">
        <w:rPr>
          <w:rFonts w:asciiTheme="majorHAnsi" w:hAnsiTheme="majorHAnsi"/>
          <w:sz w:val="20"/>
          <w:szCs w:val="20"/>
        </w:rPr>
        <w:t xml:space="preserve">, a partir das 17h00min, mediante Edital afixado na </w:t>
      </w:r>
      <w:r>
        <w:rPr>
          <w:rFonts w:asciiTheme="majorHAnsi" w:hAnsiTheme="majorHAnsi"/>
          <w:sz w:val="20"/>
          <w:szCs w:val="20"/>
        </w:rPr>
        <w:t xml:space="preserve">Prefeitura Municipal de </w:t>
      </w:r>
      <w:r w:rsidR="00420DE4" w:rsidRPr="00420DE4">
        <w:rPr>
          <w:rFonts w:asciiTheme="majorHAnsi" w:hAnsiTheme="majorHAnsi"/>
          <w:sz w:val="20"/>
          <w:szCs w:val="20"/>
        </w:rPr>
        <w:t>Extrema - MG</w:t>
      </w:r>
      <w:r w:rsidRPr="00420DE4">
        <w:rPr>
          <w:rFonts w:asciiTheme="majorHAnsi" w:hAnsiTheme="majorHAnsi"/>
          <w:sz w:val="20"/>
          <w:szCs w:val="20"/>
        </w:rPr>
        <w:t>,</w:t>
      </w:r>
      <w:r w:rsidRPr="00894A47">
        <w:rPr>
          <w:rFonts w:asciiTheme="majorHAnsi" w:hAnsiTheme="majorHAnsi"/>
          <w:sz w:val="20"/>
          <w:szCs w:val="20"/>
        </w:rPr>
        <w:t xml:space="preserve"> publicado no órgão de imprensa oficial do município e disponibilizado no endereço eletrônico da empresa responsável pela organização do </w:t>
      </w:r>
      <w:r w:rsidR="00702B5F">
        <w:rPr>
          <w:rFonts w:asciiTheme="majorHAnsi" w:hAnsiTheme="majorHAnsi"/>
          <w:sz w:val="20"/>
          <w:szCs w:val="20"/>
        </w:rPr>
        <w:t>Processo Seletivo</w:t>
      </w:r>
      <w:hyperlink r:id="rId23" w:history="1">
        <w:r w:rsidR="00720DAA" w:rsidRPr="002F1A18">
          <w:rPr>
            <w:rStyle w:val="Hyperlink"/>
            <w:rFonts w:asciiTheme="majorHAnsi" w:hAnsiTheme="majorHAnsi"/>
            <w:sz w:val="20"/>
            <w:szCs w:val="20"/>
          </w:rPr>
          <w:t>www.gamaconcursos.com.br</w:t>
        </w:r>
      </w:hyperlink>
      <w:r w:rsidRPr="00894A47">
        <w:rPr>
          <w:rFonts w:asciiTheme="majorHAnsi" w:hAnsiTheme="majorHAnsi"/>
          <w:sz w:val="20"/>
          <w:szCs w:val="20"/>
        </w:rPr>
        <w:t xml:space="preserve">. </w:t>
      </w:r>
    </w:p>
    <w:p w:rsidR="009413D5" w:rsidRPr="009D532D" w:rsidRDefault="008C4AC7" w:rsidP="009D532D">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w:t>
      </w:r>
      <w:r w:rsidR="00CA79D7">
        <w:rPr>
          <w:rFonts w:asciiTheme="majorHAnsi" w:hAnsiTheme="majorHAnsi"/>
          <w:b/>
          <w:bCs/>
          <w:sz w:val="20"/>
          <w:szCs w:val="20"/>
        </w:rPr>
        <w:t>7</w:t>
      </w:r>
      <w:r w:rsidR="009413D5" w:rsidRPr="00894A47">
        <w:rPr>
          <w:rFonts w:asciiTheme="majorHAnsi" w:hAnsiTheme="majorHAnsi"/>
          <w:b/>
          <w:bCs/>
          <w:sz w:val="20"/>
          <w:szCs w:val="20"/>
        </w:rPr>
        <w:t xml:space="preserve">. DO RESULTADO FINAL </w:t>
      </w:r>
    </w:p>
    <w:p w:rsidR="009413D5"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w:t>
      </w:r>
      <w:r w:rsidR="00520240">
        <w:rPr>
          <w:rFonts w:asciiTheme="majorHAnsi" w:hAnsiTheme="majorHAnsi"/>
          <w:sz w:val="20"/>
          <w:szCs w:val="20"/>
        </w:rPr>
        <w:t>7</w:t>
      </w:r>
      <w:r w:rsidR="009413D5" w:rsidRPr="00894A47">
        <w:rPr>
          <w:rFonts w:asciiTheme="majorHAnsi" w:hAnsiTheme="majorHAnsi"/>
          <w:sz w:val="20"/>
          <w:szCs w:val="20"/>
        </w:rPr>
        <w:t>.1</w:t>
      </w:r>
      <w:r w:rsidR="009413D5" w:rsidRPr="00894A47">
        <w:rPr>
          <w:rFonts w:asciiTheme="majorHAnsi" w:hAnsiTheme="majorHAnsi"/>
          <w:b/>
          <w:bCs/>
          <w:sz w:val="20"/>
          <w:szCs w:val="20"/>
        </w:rPr>
        <w:t xml:space="preserve">. </w:t>
      </w:r>
      <w:r w:rsidR="009D532D">
        <w:rPr>
          <w:rFonts w:asciiTheme="majorHAnsi" w:hAnsiTheme="majorHAnsi"/>
          <w:b/>
          <w:bCs/>
          <w:sz w:val="20"/>
          <w:szCs w:val="20"/>
        </w:rPr>
        <w:tab/>
      </w:r>
      <w:r w:rsidR="009413D5" w:rsidRPr="00894A47">
        <w:rPr>
          <w:rFonts w:asciiTheme="majorHAnsi" w:hAnsiTheme="majorHAnsi"/>
          <w:sz w:val="20"/>
          <w:szCs w:val="20"/>
        </w:rPr>
        <w:t>O resultado final</w:t>
      </w:r>
      <w:r w:rsidR="00520240">
        <w:rPr>
          <w:rFonts w:asciiTheme="majorHAnsi" w:hAnsiTheme="majorHAnsi"/>
          <w:sz w:val="20"/>
          <w:szCs w:val="20"/>
        </w:rPr>
        <w:t xml:space="preserve"> da Prova Objetiva </w:t>
      </w:r>
      <w:r w:rsidR="009413D5" w:rsidRPr="00894A47">
        <w:rPr>
          <w:rFonts w:asciiTheme="majorHAnsi" w:hAnsiTheme="majorHAnsi"/>
          <w:sz w:val="20"/>
          <w:szCs w:val="20"/>
        </w:rPr>
        <w:t xml:space="preserve">está previsto para ser divulgado no dia </w:t>
      </w:r>
      <w:r w:rsidR="00FC1B72">
        <w:rPr>
          <w:rFonts w:asciiTheme="majorHAnsi" w:hAnsiTheme="majorHAnsi"/>
          <w:b/>
          <w:bCs/>
          <w:sz w:val="20"/>
          <w:szCs w:val="20"/>
        </w:rPr>
        <w:t>15</w:t>
      </w:r>
      <w:r w:rsidR="009413D5" w:rsidRPr="00420DE4">
        <w:rPr>
          <w:rFonts w:asciiTheme="majorHAnsi" w:hAnsiTheme="majorHAnsi"/>
          <w:b/>
          <w:bCs/>
          <w:sz w:val="20"/>
          <w:szCs w:val="20"/>
        </w:rPr>
        <w:t xml:space="preserve"> de </w:t>
      </w:r>
      <w:r w:rsidR="00420DE4" w:rsidRPr="00420DE4">
        <w:rPr>
          <w:rFonts w:asciiTheme="majorHAnsi" w:hAnsiTheme="majorHAnsi"/>
          <w:b/>
          <w:bCs/>
          <w:sz w:val="20"/>
          <w:szCs w:val="20"/>
        </w:rPr>
        <w:t>julho</w:t>
      </w:r>
      <w:r w:rsidR="009413D5" w:rsidRPr="00420DE4">
        <w:rPr>
          <w:rFonts w:asciiTheme="majorHAnsi" w:hAnsiTheme="majorHAnsi"/>
          <w:b/>
          <w:bCs/>
          <w:sz w:val="20"/>
          <w:szCs w:val="20"/>
        </w:rPr>
        <w:t xml:space="preserve"> de 2022</w:t>
      </w:r>
      <w:r w:rsidR="009413D5" w:rsidRPr="00420DE4">
        <w:rPr>
          <w:rFonts w:asciiTheme="majorHAnsi" w:hAnsiTheme="majorHAnsi"/>
          <w:sz w:val="20"/>
          <w:szCs w:val="20"/>
        </w:rPr>
        <w:t>,</w:t>
      </w:r>
      <w:r w:rsidR="009413D5" w:rsidRPr="00894A47">
        <w:rPr>
          <w:rFonts w:asciiTheme="majorHAnsi" w:hAnsiTheme="majorHAnsi"/>
          <w:sz w:val="20"/>
          <w:szCs w:val="20"/>
        </w:rPr>
        <w:t xml:space="preserve"> a partir das 17h00min, mediante Edital afixado na </w:t>
      </w:r>
      <w:r w:rsidR="001A0C21">
        <w:rPr>
          <w:rFonts w:asciiTheme="majorHAnsi" w:hAnsiTheme="majorHAnsi"/>
          <w:sz w:val="20"/>
          <w:szCs w:val="20"/>
        </w:rPr>
        <w:t xml:space="preserve">Prefeitura Municipal de </w:t>
      </w:r>
      <w:r w:rsidR="00420DE4">
        <w:rPr>
          <w:rFonts w:asciiTheme="majorHAnsi" w:hAnsiTheme="majorHAnsi"/>
          <w:sz w:val="20"/>
          <w:szCs w:val="20"/>
        </w:rPr>
        <w:t>Extrema - MG</w:t>
      </w:r>
      <w:r w:rsidR="009413D5" w:rsidRPr="00894A47">
        <w:rPr>
          <w:rFonts w:asciiTheme="majorHAnsi" w:hAnsiTheme="majorHAnsi"/>
          <w:sz w:val="20"/>
          <w:szCs w:val="20"/>
        </w:rPr>
        <w:t xml:space="preserve">, publicado no órgão de imprensa oficial do município e disponibilizado no endereço eletrônico da empresa responsável pela organização do </w:t>
      </w:r>
      <w:r w:rsidR="00720DAA">
        <w:rPr>
          <w:rFonts w:asciiTheme="majorHAnsi" w:hAnsiTheme="majorHAnsi"/>
          <w:sz w:val="20"/>
          <w:szCs w:val="20"/>
        </w:rPr>
        <w:t>Processo Seletivo</w:t>
      </w:r>
      <w:hyperlink r:id="rId24" w:history="1">
        <w:r w:rsidR="00720DAA" w:rsidRPr="002F1A18">
          <w:rPr>
            <w:rStyle w:val="Hyperlink"/>
            <w:rFonts w:asciiTheme="majorHAnsi" w:hAnsiTheme="majorHAnsi"/>
            <w:sz w:val="20"/>
            <w:szCs w:val="20"/>
          </w:rPr>
          <w:t>www.gamaconcursos.com.br</w:t>
        </w:r>
      </w:hyperlink>
      <w:r w:rsidR="009413D5" w:rsidRPr="00894A47">
        <w:rPr>
          <w:rFonts w:asciiTheme="majorHAnsi" w:hAnsiTheme="majorHAnsi"/>
          <w:sz w:val="20"/>
          <w:szCs w:val="20"/>
        </w:rPr>
        <w:t xml:space="preserve">. </w:t>
      </w:r>
    </w:p>
    <w:p w:rsidR="00520240" w:rsidRDefault="00520240" w:rsidP="00520240">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17.2</w:t>
      </w:r>
      <w:r>
        <w:rPr>
          <w:rFonts w:asciiTheme="majorHAnsi" w:hAnsiTheme="majorHAnsi"/>
          <w:sz w:val="20"/>
          <w:szCs w:val="20"/>
        </w:rPr>
        <w:tab/>
      </w:r>
      <w:r w:rsidRPr="00894A47">
        <w:rPr>
          <w:rFonts w:asciiTheme="majorHAnsi" w:hAnsiTheme="majorHAnsi"/>
          <w:sz w:val="20"/>
          <w:szCs w:val="20"/>
        </w:rPr>
        <w:t xml:space="preserve">O resultado </w:t>
      </w:r>
      <w:r>
        <w:rPr>
          <w:rFonts w:asciiTheme="majorHAnsi" w:hAnsiTheme="majorHAnsi"/>
          <w:sz w:val="20"/>
          <w:szCs w:val="20"/>
        </w:rPr>
        <w:t>final da Prova de Títulos</w:t>
      </w:r>
      <w:r w:rsidRPr="00894A47">
        <w:rPr>
          <w:rFonts w:asciiTheme="majorHAnsi" w:hAnsiTheme="majorHAnsi"/>
          <w:sz w:val="20"/>
          <w:szCs w:val="20"/>
        </w:rPr>
        <w:t xml:space="preserve"> está previsto para ser divulgado no dia </w:t>
      </w:r>
      <w:r w:rsidR="00FC1B72">
        <w:rPr>
          <w:rFonts w:asciiTheme="majorHAnsi" w:hAnsiTheme="majorHAnsi"/>
          <w:b/>
          <w:bCs/>
          <w:sz w:val="20"/>
          <w:szCs w:val="20"/>
        </w:rPr>
        <w:t>21</w:t>
      </w:r>
      <w:r w:rsidRPr="00420DE4">
        <w:rPr>
          <w:rFonts w:asciiTheme="majorHAnsi" w:hAnsiTheme="majorHAnsi"/>
          <w:b/>
          <w:bCs/>
          <w:sz w:val="20"/>
          <w:szCs w:val="20"/>
        </w:rPr>
        <w:t xml:space="preserve"> de </w:t>
      </w:r>
      <w:r w:rsidR="00FC1B72">
        <w:rPr>
          <w:rFonts w:asciiTheme="majorHAnsi" w:hAnsiTheme="majorHAnsi"/>
          <w:b/>
          <w:bCs/>
          <w:sz w:val="20"/>
          <w:szCs w:val="20"/>
        </w:rPr>
        <w:t>julho</w:t>
      </w:r>
      <w:r w:rsidRPr="00420DE4">
        <w:rPr>
          <w:rFonts w:asciiTheme="majorHAnsi" w:hAnsiTheme="majorHAnsi"/>
          <w:b/>
          <w:bCs/>
          <w:sz w:val="20"/>
          <w:szCs w:val="20"/>
        </w:rPr>
        <w:t xml:space="preserve"> de 2022,</w:t>
      </w:r>
      <w:r w:rsidRPr="00894A47">
        <w:rPr>
          <w:rFonts w:asciiTheme="majorHAnsi" w:hAnsiTheme="majorHAnsi"/>
          <w:sz w:val="20"/>
          <w:szCs w:val="20"/>
        </w:rPr>
        <w:t xml:space="preserve"> a partir das 17h00min, mediante Edital afixado na </w:t>
      </w:r>
      <w:r>
        <w:rPr>
          <w:rFonts w:asciiTheme="majorHAnsi" w:hAnsiTheme="majorHAnsi"/>
          <w:sz w:val="20"/>
          <w:szCs w:val="20"/>
        </w:rPr>
        <w:t xml:space="preserve">Prefeitura Municipal de </w:t>
      </w:r>
      <w:r w:rsidR="00720DAA">
        <w:rPr>
          <w:rFonts w:asciiTheme="majorHAnsi" w:hAnsiTheme="majorHAnsi"/>
          <w:sz w:val="20"/>
          <w:szCs w:val="20"/>
        </w:rPr>
        <w:t>Extrema - MG</w:t>
      </w:r>
      <w:r w:rsidRPr="00894A47">
        <w:rPr>
          <w:rFonts w:asciiTheme="majorHAnsi" w:hAnsiTheme="majorHAnsi"/>
          <w:sz w:val="20"/>
          <w:szCs w:val="20"/>
        </w:rPr>
        <w:t xml:space="preserve">, publicado no órgão de imprensa oficial do município e disponibilizado no endereço eletrônico da empresa responsável pela organização do </w:t>
      </w:r>
      <w:r w:rsidR="00720DAA">
        <w:rPr>
          <w:rFonts w:asciiTheme="majorHAnsi" w:hAnsiTheme="majorHAnsi"/>
          <w:sz w:val="20"/>
          <w:szCs w:val="20"/>
        </w:rPr>
        <w:t>Processo Seletivo</w:t>
      </w:r>
      <w:hyperlink r:id="rId25" w:history="1">
        <w:r w:rsidR="00720DAA" w:rsidRPr="002F1A18">
          <w:rPr>
            <w:rStyle w:val="Hyperlink"/>
            <w:rFonts w:asciiTheme="majorHAnsi" w:hAnsiTheme="majorHAnsi"/>
            <w:sz w:val="20"/>
            <w:szCs w:val="20"/>
          </w:rPr>
          <w:t>www.gamaconconcursos.com.br</w:t>
        </w:r>
      </w:hyperlink>
      <w:r w:rsidRPr="00894A47">
        <w:rPr>
          <w:rFonts w:asciiTheme="majorHAnsi" w:hAnsiTheme="majorHAnsi"/>
          <w:sz w:val="20"/>
          <w:szCs w:val="20"/>
        </w:rPr>
        <w:t xml:space="preserve">. </w:t>
      </w:r>
    </w:p>
    <w:p w:rsidR="00177C8B" w:rsidRPr="00177C8B" w:rsidRDefault="008C4AC7" w:rsidP="00177C8B">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19</w:t>
      </w:r>
      <w:r w:rsidR="00177C8B" w:rsidRPr="00177C8B">
        <w:rPr>
          <w:rFonts w:asciiTheme="majorHAnsi" w:hAnsiTheme="majorHAnsi"/>
          <w:b/>
          <w:bCs/>
          <w:sz w:val="20"/>
          <w:szCs w:val="20"/>
        </w:rPr>
        <w:t xml:space="preserve">. DA LEI GERAL DE PROTEÇÃO DE DADOS </w:t>
      </w:r>
    </w:p>
    <w:p w:rsidR="001D3C52" w:rsidRDefault="008C4AC7" w:rsidP="001D3C52">
      <w:pPr>
        <w:pStyle w:val="Default"/>
        <w:spacing w:line="276" w:lineRule="auto"/>
        <w:ind w:left="851" w:hanging="851"/>
        <w:jc w:val="both"/>
        <w:rPr>
          <w:rFonts w:asciiTheme="majorHAnsi" w:hAnsiTheme="majorHAnsi"/>
          <w:sz w:val="20"/>
          <w:szCs w:val="20"/>
        </w:rPr>
      </w:pPr>
      <w:r>
        <w:rPr>
          <w:rFonts w:asciiTheme="majorHAnsi" w:hAnsiTheme="majorHAnsi"/>
          <w:sz w:val="20"/>
          <w:szCs w:val="20"/>
        </w:rPr>
        <w:t>19</w:t>
      </w:r>
      <w:r w:rsidR="00177C8B">
        <w:rPr>
          <w:rFonts w:asciiTheme="majorHAnsi" w:hAnsiTheme="majorHAnsi"/>
          <w:sz w:val="20"/>
          <w:szCs w:val="20"/>
        </w:rPr>
        <w:t>.1</w:t>
      </w:r>
      <w:r w:rsidR="00177C8B">
        <w:rPr>
          <w:rFonts w:asciiTheme="majorHAnsi" w:hAnsiTheme="majorHAnsi"/>
          <w:sz w:val="20"/>
          <w:szCs w:val="20"/>
        </w:rPr>
        <w:tab/>
        <w:t xml:space="preserve">A empresa GAMA CONCURSOS </w:t>
      </w:r>
      <w:r w:rsidR="00177C8B" w:rsidRPr="00177C8B">
        <w:rPr>
          <w:rFonts w:asciiTheme="majorHAnsi" w:hAnsiTheme="majorHAnsi"/>
          <w:sz w:val="20"/>
          <w:szCs w:val="20"/>
        </w:rPr>
        <w:t>garantirá a privacidade dos dados de todos os candidatos inscritos, sejam eles deferidos ou indeferidos, com tratamento adequado de todas as informações, sejam elas a que nível for, nos termos da Lei nº 13.709/2018 - LGPD.</w:t>
      </w:r>
    </w:p>
    <w:p w:rsidR="009413D5" w:rsidRPr="009D532D" w:rsidRDefault="008C4AC7" w:rsidP="009D532D">
      <w:pPr>
        <w:pStyle w:val="Default"/>
        <w:pBdr>
          <w:bottom w:val="single" w:sz="12" w:space="1" w:color="auto"/>
        </w:pBdr>
        <w:spacing w:before="240" w:after="240"/>
        <w:rPr>
          <w:rFonts w:asciiTheme="majorHAnsi" w:hAnsiTheme="majorHAnsi"/>
          <w:b/>
          <w:bCs/>
          <w:sz w:val="20"/>
          <w:szCs w:val="20"/>
        </w:rPr>
      </w:pPr>
      <w:r>
        <w:rPr>
          <w:rFonts w:asciiTheme="majorHAnsi" w:hAnsiTheme="majorHAnsi"/>
          <w:b/>
          <w:bCs/>
          <w:sz w:val="20"/>
          <w:szCs w:val="20"/>
        </w:rPr>
        <w:t>20</w:t>
      </w:r>
      <w:r w:rsidR="009413D5" w:rsidRPr="00894A47">
        <w:rPr>
          <w:rFonts w:asciiTheme="majorHAnsi" w:hAnsiTheme="majorHAnsi"/>
          <w:b/>
          <w:bCs/>
          <w:sz w:val="20"/>
          <w:szCs w:val="20"/>
        </w:rPr>
        <w:t xml:space="preserve">. DAS DISPOSIÇÕES FINAIS </w:t>
      </w:r>
    </w:p>
    <w:p w:rsidR="009413D5" w:rsidRPr="00894A47" w:rsidRDefault="008C4AC7" w:rsidP="009D532D">
      <w:pPr>
        <w:pStyle w:val="Default"/>
        <w:ind w:left="851" w:hanging="851"/>
        <w:jc w:val="both"/>
        <w:rPr>
          <w:rFonts w:asciiTheme="majorHAnsi" w:hAnsiTheme="majorHAnsi"/>
          <w:sz w:val="20"/>
          <w:szCs w:val="20"/>
        </w:rPr>
      </w:pPr>
      <w:r>
        <w:rPr>
          <w:rFonts w:asciiTheme="majorHAnsi" w:hAnsiTheme="majorHAnsi"/>
          <w:sz w:val="20"/>
          <w:szCs w:val="20"/>
        </w:rPr>
        <w:lastRenderedPageBreak/>
        <w:t>20</w:t>
      </w:r>
      <w:r w:rsidR="009413D5" w:rsidRPr="00894A47">
        <w:rPr>
          <w:rFonts w:asciiTheme="majorHAnsi" w:hAnsiTheme="majorHAnsi"/>
          <w:sz w:val="20"/>
          <w:szCs w:val="20"/>
        </w:rPr>
        <w:t xml:space="preserve">.1 </w:t>
      </w:r>
      <w:r w:rsidR="009D532D">
        <w:rPr>
          <w:rFonts w:asciiTheme="majorHAnsi" w:hAnsiTheme="majorHAnsi"/>
          <w:sz w:val="20"/>
          <w:szCs w:val="20"/>
        </w:rPr>
        <w:tab/>
      </w:r>
      <w:r w:rsidR="009413D5" w:rsidRPr="00894A47">
        <w:rPr>
          <w:rFonts w:asciiTheme="majorHAnsi" w:hAnsiTheme="majorHAnsi"/>
          <w:sz w:val="20"/>
          <w:szCs w:val="20"/>
        </w:rPr>
        <w:t xml:space="preserve">A inscrição implica na aceitação por parte do candidato de todos os princípios, normas e condições do </w:t>
      </w:r>
      <w:r w:rsidR="00702B5F">
        <w:rPr>
          <w:rFonts w:asciiTheme="majorHAnsi" w:hAnsiTheme="majorHAnsi"/>
          <w:sz w:val="20"/>
          <w:szCs w:val="20"/>
        </w:rPr>
        <w:t>Processo Seletivo</w:t>
      </w:r>
      <w:r w:rsidR="009413D5" w:rsidRPr="00894A47">
        <w:rPr>
          <w:rFonts w:asciiTheme="majorHAnsi" w:hAnsiTheme="majorHAnsi"/>
          <w:sz w:val="20"/>
          <w:szCs w:val="20"/>
        </w:rPr>
        <w:t xml:space="preserve">, estabelecidas no presente Edital e na legislação municipal e federal pertinente. </w:t>
      </w:r>
    </w:p>
    <w:p w:rsidR="009413D5" w:rsidRPr="00894A47" w:rsidRDefault="008C4AC7" w:rsidP="009D532D">
      <w:pPr>
        <w:pStyle w:val="Default"/>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.2 </w:t>
      </w:r>
      <w:r w:rsidR="009D532D">
        <w:rPr>
          <w:rFonts w:asciiTheme="majorHAnsi" w:hAnsiTheme="majorHAnsi"/>
          <w:sz w:val="20"/>
          <w:szCs w:val="20"/>
        </w:rPr>
        <w:tab/>
      </w:r>
      <w:r w:rsidR="009413D5" w:rsidRPr="00894A47">
        <w:rPr>
          <w:rFonts w:asciiTheme="majorHAnsi" w:hAnsiTheme="majorHAnsi"/>
          <w:sz w:val="20"/>
          <w:szCs w:val="20"/>
        </w:rPr>
        <w:t xml:space="preserve">A inexatidão das afirmativas, a não apresentação ou a irregularidade de documentos, ainda que verificados posteriormente, eliminará o candidato do </w:t>
      </w:r>
      <w:r w:rsidR="00720DAA">
        <w:rPr>
          <w:rFonts w:asciiTheme="majorHAnsi" w:hAnsiTheme="majorHAnsi"/>
          <w:sz w:val="20"/>
          <w:szCs w:val="20"/>
        </w:rPr>
        <w:t>Processo Seletivo</w:t>
      </w:r>
      <w:r w:rsidR="009413D5" w:rsidRPr="00894A47">
        <w:rPr>
          <w:rFonts w:asciiTheme="majorHAnsi" w:hAnsiTheme="majorHAnsi"/>
          <w:sz w:val="20"/>
          <w:szCs w:val="20"/>
        </w:rPr>
        <w:t xml:space="preserve">, anulando-se todos os atos decorrentes da inscrição, sem prejuízo das sanções penais aplicáveis à falsidade da declaração. </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.3 </w:t>
      </w:r>
      <w:r w:rsidR="009D532D">
        <w:rPr>
          <w:rFonts w:asciiTheme="majorHAnsi" w:hAnsiTheme="majorHAnsi"/>
          <w:sz w:val="20"/>
          <w:szCs w:val="20"/>
        </w:rPr>
        <w:tab/>
      </w:r>
      <w:r w:rsidR="009413D5" w:rsidRPr="00894A47">
        <w:rPr>
          <w:rFonts w:asciiTheme="majorHAnsi" w:hAnsiTheme="majorHAnsi"/>
          <w:sz w:val="20"/>
          <w:szCs w:val="20"/>
        </w:rPr>
        <w:t xml:space="preserve">O órgão realizador do presente certame não se responsabiliza por quaisquer cursos, textos, apostilas e outras publicações referentes ao </w:t>
      </w:r>
      <w:r w:rsidR="00702B5F">
        <w:rPr>
          <w:rFonts w:asciiTheme="majorHAnsi" w:hAnsiTheme="majorHAnsi"/>
          <w:sz w:val="20"/>
          <w:szCs w:val="20"/>
        </w:rPr>
        <w:t>Processo Seletivo</w:t>
      </w:r>
      <w:r w:rsidR="009413D5" w:rsidRPr="00894A47">
        <w:rPr>
          <w:rFonts w:asciiTheme="majorHAnsi" w:hAnsiTheme="majorHAnsi"/>
          <w:sz w:val="20"/>
          <w:szCs w:val="20"/>
        </w:rPr>
        <w:t xml:space="preserve">. </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.4. </w:t>
      </w:r>
      <w:r w:rsidR="009D532D">
        <w:rPr>
          <w:rFonts w:asciiTheme="majorHAnsi" w:hAnsiTheme="majorHAnsi"/>
          <w:sz w:val="20"/>
          <w:szCs w:val="20"/>
        </w:rPr>
        <w:tab/>
      </w:r>
      <w:r w:rsidR="009413D5" w:rsidRPr="00894A47">
        <w:rPr>
          <w:rFonts w:asciiTheme="majorHAnsi" w:hAnsiTheme="majorHAnsi"/>
          <w:sz w:val="20"/>
          <w:szCs w:val="20"/>
        </w:rPr>
        <w:t xml:space="preserve">Após 120 (cento e vinte) dias da divulgação oficial do resultado final do </w:t>
      </w:r>
      <w:r w:rsidR="00702B5F">
        <w:rPr>
          <w:rFonts w:asciiTheme="majorHAnsi" w:hAnsiTheme="majorHAnsi"/>
          <w:sz w:val="20"/>
          <w:szCs w:val="20"/>
        </w:rPr>
        <w:t>Processo Seletivo</w:t>
      </w:r>
      <w:r w:rsidR="009413D5" w:rsidRPr="00894A47">
        <w:rPr>
          <w:rFonts w:asciiTheme="majorHAnsi" w:hAnsiTheme="majorHAnsi"/>
          <w:sz w:val="20"/>
          <w:szCs w:val="20"/>
        </w:rPr>
        <w:t xml:space="preserve">, as folhas de respostas serão incineradas e mantidas em arquivo eletrônico, com cópia de segurança, pelo prazo de cinco anos. </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.5 </w:t>
      </w:r>
      <w:r w:rsidR="009D532D">
        <w:rPr>
          <w:rFonts w:asciiTheme="majorHAnsi" w:hAnsiTheme="majorHAnsi"/>
          <w:sz w:val="20"/>
          <w:szCs w:val="20"/>
        </w:rPr>
        <w:tab/>
      </w:r>
      <w:r w:rsidR="009413D5" w:rsidRPr="00894A47">
        <w:rPr>
          <w:rFonts w:asciiTheme="majorHAnsi" w:hAnsiTheme="majorHAnsi"/>
          <w:sz w:val="20"/>
          <w:szCs w:val="20"/>
        </w:rPr>
        <w:t xml:space="preserve">O candidato obriga-se a manter atualizado seu endereço para correspondência, junto ao órgão realizador, após o resultado final. </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.6 </w:t>
      </w:r>
      <w:r w:rsidR="009D532D">
        <w:rPr>
          <w:rFonts w:asciiTheme="majorHAnsi" w:hAnsiTheme="majorHAnsi"/>
          <w:sz w:val="20"/>
          <w:szCs w:val="20"/>
        </w:rPr>
        <w:tab/>
      </w:r>
      <w:r w:rsidR="009413D5" w:rsidRPr="00894A47">
        <w:rPr>
          <w:rFonts w:asciiTheme="majorHAnsi" w:hAnsiTheme="majorHAnsi"/>
          <w:sz w:val="20"/>
          <w:szCs w:val="20"/>
        </w:rPr>
        <w:t xml:space="preserve">A validade do presente </w:t>
      </w:r>
      <w:r w:rsidR="00702B5F">
        <w:rPr>
          <w:rFonts w:asciiTheme="majorHAnsi" w:hAnsiTheme="majorHAnsi"/>
          <w:sz w:val="20"/>
          <w:szCs w:val="20"/>
        </w:rPr>
        <w:t>Processo Seletivo</w:t>
      </w:r>
      <w:r w:rsidR="009413D5" w:rsidRPr="00894A47">
        <w:rPr>
          <w:rFonts w:asciiTheme="majorHAnsi" w:hAnsiTheme="majorHAnsi"/>
          <w:sz w:val="20"/>
          <w:szCs w:val="20"/>
        </w:rPr>
        <w:t xml:space="preserve"> será de "2" (dois) anos, contados da homologação final dos resultados, podendo haver prorrogação por igual período, a critério da </w:t>
      </w:r>
      <w:r w:rsidR="001A0C21">
        <w:rPr>
          <w:rFonts w:asciiTheme="majorHAnsi" w:hAnsiTheme="majorHAnsi"/>
          <w:sz w:val="20"/>
          <w:szCs w:val="20"/>
        </w:rPr>
        <w:t xml:space="preserve">Prefeitura Municipal de </w:t>
      </w:r>
      <w:r w:rsidR="00720DAA">
        <w:rPr>
          <w:rFonts w:asciiTheme="majorHAnsi" w:hAnsiTheme="majorHAnsi"/>
          <w:sz w:val="20"/>
          <w:szCs w:val="20"/>
        </w:rPr>
        <w:t>Extrema - MG</w:t>
      </w:r>
    </w:p>
    <w:p w:rsidR="009413D5"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.7 </w:t>
      </w:r>
      <w:r w:rsidR="009D532D">
        <w:rPr>
          <w:rFonts w:asciiTheme="majorHAnsi" w:hAnsiTheme="majorHAnsi"/>
          <w:sz w:val="20"/>
          <w:szCs w:val="20"/>
        </w:rPr>
        <w:tab/>
      </w:r>
      <w:r w:rsidR="009413D5" w:rsidRPr="00894A47">
        <w:rPr>
          <w:rFonts w:asciiTheme="majorHAnsi" w:hAnsiTheme="majorHAnsi"/>
          <w:sz w:val="20"/>
          <w:szCs w:val="20"/>
        </w:rPr>
        <w:t xml:space="preserve">A convocação para admissão dos candidatos habilitados obedecerá rigorosamente a ordem de classificação, não gerando o fato de aprovação, direito à contratação. Apesar das vagas existentes, os aprovados serão chamados conforme as necessidades locais, a critério da </w:t>
      </w:r>
      <w:r w:rsidR="001A0C21">
        <w:rPr>
          <w:rFonts w:asciiTheme="majorHAnsi" w:hAnsiTheme="majorHAnsi"/>
          <w:sz w:val="20"/>
          <w:szCs w:val="20"/>
        </w:rPr>
        <w:t xml:space="preserve">Prefeitura Municipal de </w:t>
      </w:r>
      <w:r w:rsidR="00720DAA">
        <w:rPr>
          <w:rFonts w:asciiTheme="majorHAnsi" w:hAnsiTheme="majorHAnsi"/>
          <w:sz w:val="20"/>
          <w:szCs w:val="20"/>
        </w:rPr>
        <w:t>Extrema - MG</w:t>
      </w:r>
      <w:r w:rsidR="009413D5" w:rsidRPr="00894A47">
        <w:rPr>
          <w:rFonts w:asciiTheme="majorHAnsi" w:hAnsiTheme="majorHAnsi"/>
          <w:sz w:val="20"/>
          <w:szCs w:val="20"/>
        </w:rPr>
        <w:t xml:space="preserve">. </w:t>
      </w:r>
    </w:p>
    <w:p w:rsidR="008D40D3" w:rsidRPr="00894A47" w:rsidRDefault="008D40D3" w:rsidP="009D532D">
      <w:pPr>
        <w:pStyle w:val="Default"/>
        <w:spacing w:line="276" w:lineRule="auto"/>
        <w:ind w:left="851" w:hanging="851"/>
        <w:jc w:val="both"/>
        <w:rPr>
          <w:rFonts w:asciiTheme="majorHAnsi" w:hAnsiTheme="majorHAnsi"/>
          <w:sz w:val="20"/>
          <w:szCs w:val="20"/>
        </w:rPr>
      </w:pPr>
      <w:r w:rsidRPr="008D40D3">
        <w:rPr>
          <w:rFonts w:asciiTheme="majorHAnsi" w:hAnsiTheme="majorHAnsi"/>
          <w:sz w:val="20"/>
          <w:szCs w:val="20"/>
        </w:rPr>
        <w:t>20.7.1</w:t>
      </w:r>
      <w:r w:rsidRPr="008D40D3">
        <w:rPr>
          <w:rFonts w:asciiTheme="majorHAnsi" w:hAnsiTheme="majorHAnsi"/>
          <w:sz w:val="20"/>
          <w:szCs w:val="20"/>
        </w:rPr>
        <w:tab/>
        <w:t>A atribuição de sala ocorrerá por ordem de apresentação de documentação COMPLETA e apta para início na Secretaria de Recursos Humanos</w:t>
      </w:r>
      <w:r>
        <w:rPr>
          <w:rFonts w:asciiTheme="majorHAnsi" w:hAnsiTheme="majorHAnsi"/>
          <w:sz w:val="20"/>
          <w:szCs w:val="20"/>
        </w:rPr>
        <w:t>.</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.8 </w:t>
      </w:r>
      <w:r w:rsidR="009D532D">
        <w:rPr>
          <w:rFonts w:asciiTheme="majorHAnsi" w:hAnsiTheme="majorHAnsi"/>
          <w:sz w:val="20"/>
          <w:szCs w:val="20"/>
        </w:rPr>
        <w:tab/>
      </w:r>
      <w:r w:rsidR="009413D5" w:rsidRPr="00894A47">
        <w:rPr>
          <w:rFonts w:asciiTheme="majorHAnsi" w:hAnsiTheme="majorHAnsi"/>
          <w:sz w:val="20"/>
          <w:szCs w:val="20"/>
        </w:rPr>
        <w:t xml:space="preserve">Ficam impedidos de participar do certame os sócios da GAMA CONCURSOS ou aqueles que possuam a relação de parentesco disciplinada nos artigos 1591 a 1595 do Novo Código Civil. </w:t>
      </w:r>
    </w:p>
    <w:p w:rsidR="009413D5" w:rsidRPr="00894A47"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.9 </w:t>
      </w:r>
      <w:r w:rsidR="009D532D">
        <w:rPr>
          <w:rFonts w:asciiTheme="majorHAnsi" w:hAnsiTheme="majorHAnsi"/>
          <w:sz w:val="20"/>
          <w:szCs w:val="20"/>
        </w:rPr>
        <w:tab/>
      </w:r>
      <w:r w:rsidR="009413D5" w:rsidRPr="00894A47">
        <w:rPr>
          <w:rFonts w:asciiTheme="majorHAnsi" w:hAnsiTheme="majorHAnsi"/>
          <w:sz w:val="20"/>
          <w:szCs w:val="20"/>
        </w:rPr>
        <w:t xml:space="preserve">Os vencimentos constantes do presente Edital são referentes ao da data do presente Edital. </w:t>
      </w:r>
    </w:p>
    <w:p w:rsidR="009413D5"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9413D5" w:rsidRPr="00894A47">
        <w:rPr>
          <w:rFonts w:asciiTheme="majorHAnsi" w:hAnsiTheme="majorHAnsi"/>
          <w:sz w:val="20"/>
          <w:szCs w:val="20"/>
        </w:rPr>
        <w:t xml:space="preserve">.10 </w:t>
      </w:r>
      <w:r w:rsidR="009D532D">
        <w:rPr>
          <w:rFonts w:asciiTheme="majorHAnsi" w:hAnsiTheme="majorHAnsi"/>
          <w:sz w:val="20"/>
          <w:szCs w:val="20"/>
        </w:rPr>
        <w:tab/>
      </w:r>
      <w:r w:rsidR="009413D5" w:rsidRPr="00894A47">
        <w:rPr>
          <w:rFonts w:asciiTheme="majorHAnsi" w:hAnsiTheme="majorHAnsi"/>
          <w:sz w:val="20"/>
          <w:szCs w:val="20"/>
        </w:rPr>
        <w:t xml:space="preserve">Todos os casos, problemas ou questões que surgirem e que não tenham sido expressamente previstos no presente Edital, Lei Orgânica Municipal e demais legislações aplicáveis serão resolvidas em comum pela </w:t>
      </w:r>
      <w:r w:rsidR="001A0C21">
        <w:rPr>
          <w:rFonts w:asciiTheme="majorHAnsi" w:hAnsiTheme="majorHAnsi"/>
          <w:sz w:val="20"/>
          <w:szCs w:val="20"/>
        </w:rPr>
        <w:t xml:space="preserve">Prefeitura Municipal de </w:t>
      </w:r>
      <w:r w:rsidR="00720DAA">
        <w:rPr>
          <w:rFonts w:asciiTheme="majorHAnsi" w:hAnsiTheme="majorHAnsi"/>
          <w:sz w:val="20"/>
          <w:szCs w:val="20"/>
        </w:rPr>
        <w:t>Extrema - MG</w:t>
      </w:r>
      <w:r w:rsidR="009413D5" w:rsidRPr="00894A47">
        <w:rPr>
          <w:rFonts w:asciiTheme="majorHAnsi" w:hAnsiTheme="majorHAnsi"/>
          <w:sz w:val="20"/>
          <w:szCs w:val="20"/>
        </w:rPr>
        <w:t>,</w:t>
      </w:r>
      <w:r w:rsidR="00702B5F">
        <w:rPr>
          <w:rFonts w:asciiTheme="majorHAnsi" w:hAnsiTheme="majorHAnsi"/>
          <w:sz w:val="20"/>
          <w:szCs w:val="20"/>
        </w:rPr>
        <w:t xml:space="preserve"> através da Comissão Especial do Processo Seletivo</w:t>
      </w:r>
      <w:r w:rsidR="009413D5" w:rsidRPr="00894A47">
        <w:rPr>
          <w:rFonts w:asciiTheme="majorHAnsi" w:hAnsiTheme="majorHAnsi"/>
          <w:sz w:val="20"/>
          <w:szCs w:val="20"/>
        </w:rPr>
        <w:t xml:space="preserve">. </w:t>
      </w:r>
    </w:p>
    <w:p w:rsidR="009D532D" w:rsidRDefault="008C4AC7" w:rsidP="009D532D">
      <w:pPr>
        <w:pStyle w:val="Default"/>
        <w:spacing w:line="276" w:lineRule="auto"/>
        <w:ind w:left="851" w:hanging="851"/>
        <w:jc w:val="both"/>
        <w:rPr>
          <w:rFonts w:asciiTheme="majorHAnsi" w:hAnsiTheme="majorHAnsi"/>
          <w:sz w:val="20"/>
          <w:szCs w:val="20"/>
        </w:rPr>
      </w:pPr>
      <w:r>
        <w:rPr>
          <w:rFonts w:asciiTheme="majorHAnsi" w:hAnsiTheme="majorHAnsi"/>
          <w:sz w:val="20"/>
          <w:szCs w:val="20"/>
        </w:rPr>
        <w:t>20</w:t>
      </w:r>
      <w:r w:rsidR="00A80713" w:rsidRPr="009D532D">
        <w:rPr>
          <w:rFonts w:asciiTheme="majorHAnsi" w:hAnsiTheme="majorHAnsi"/>
          <w:sz w:val="20"/>
          <w:szCs w:val="20"/>
        </w:rPr>
        <w:t>.</w:t>
      </w:r>
      <w:r w:rsidR="00B90D30">
        <w:rPr>
          <w:rFonts w:asciiTheme="majorHAnsi" w:hAnsiTheme="majorHAnsi"/>
          <w:sz w:val="20"/>
          <w:szCs w:val="20"/>
        </w:rPr>
        <w:t>11</w:t>
      </w:r>
      <w:r w:rsidR="009D532D">
        <w:rPr>
          <w:rFonts w:asciiTheme="majorHAnsi" w:hAnsiTheme="majorHAnsi"/>
          <w:sz w:val="20"/>
          <w:szCs w:val="20"/>
        </w:rPr>
        <w:tab/>
      </w:r>
      <w:r w:rsidR="00A80713" w:rsidRPr="009D532D">
        <w:rPr>
          <w:rFonts w:asciiTheme="majorHAnsi" w:hAnsiTheme="majorHAnsi"/>
          <w:sz w:val="20"/>
          <w:szCs w:val="20"/>
        </w:rPr>
        <w:t>Integram este Edital os seguintes anexos:</w:t>
      </w:r>
    </w:p>
    <w:p w:rsidR="009D532D" w:rsidRDefault="00A80713" w:rsidP="009D532D">
      <w:pPr>
        <w:pStyle w:val="Default"/>
        <w:spacing w:line="276" w:lineRule="auto"/>
        <w:ind w:left="851"/>
        <w:jc w:val="both"/>
        <w:rPr>
          <w:rFonts w:asciiTheme="majorHAnsi" w:hAnsiTheme="majorHAnsi"/>
          <w:sz w:val="20"/>
          <w:szCs w:val="20"/>
        </w:rPr>
      </w:pPr>
      <w:r w:rsidRPr="009D532D">
        <w:rPr>
          <w:rFonts w:asciiTheme="majorHAnsi" w:hAnsiTheme="majorHAnsi"/>
          <w:sz w:val="20"/>
          <w:szCs w:val="20"/>
        </w:rPr>
        <w:t xml:space="preserve">a) ANEXO I – </w:t>
      </w:r>
      <w:r w:rsidR="004A376B" w:rsidRPr="009D532D">
        <w:rPr>
          <w:rFonts w:asciiTheme="majorHAnsi" w:hAnsiTheme="majorHAnsi"/>
          <w:sz w:val="20"/>
          <w:szCs w:val="20"/>
        </w:rPr>
        <w:t>CRONOGRAMA</w:t>
      </w:r>
      <w:r w:rsidR="007B3994">
        <w:rPr>
          <w:rFonts w:asciiTheme="majorHAnsi" w:hAnsiTheme="majorHAnsi"/>
          <w:sz w:val="20"/>
          <w:szCs w:val="20"/>
        </w:rPr>
        <w:t xml:space="preserve"> PREVISTO</w:t>
      </w:r>
      <w:r w:rsidRPr="009D532D">
        <w:rPr>
          <w:rFonts w:asciiTheme="majorHAnsi" w:hAnsiTheme="majorHAnsi"/>
          <w:sz w:val="20"/>
          <w:szCs w:val="20"/>
        </w:rPr>
        <w:t xml:space="preserve">; </w:t>
      </w:r>
    </w:p>
    <w:p w:rsidR="009D532D" w:rsidRDefault="00A80713" w:rsidP="009D532D">
      <w:pPr>
        <w:pStyle w:val="Default"/>
        <w:spacing w:line="276" w:lineRule="auto"/>
        <w:ind w:left="851"/>
        <w:jc w:val="both"/>
        <w:rPr>
          <w:rFonts w:asciiTheme="majorHAnsi" w:hAnsiTheme="majorHAnsi"/>
          <w:sz w:val="20"/>
          <w:szCs w:val="20"/>
        </w:rPr>
      </w:pPr>
      <w:r w:rsidRPr="009D532D">
        <w:rPr>
          <w:rFonts w:asciiTheme="majorHAnsi" w:hAnsiTheme="majorHAnsi"/>
          <w:sz w:val="20"/>
          <w:szCs w:val="20"/>
        </w:rPr>
        <w:t xml:space="preserve">b) ANEXO II – </w:t>
      </w:r>
      <w:r w:rsidR="004A376B" w:rsidRPr="009D532D">
        <w:rPr>
          <w:rFonts w:asciiTheme="majorHAnsi" w:hAnsiTheme="majorHAnsi"/>
          <w:sz w:val="20"/>
          <w:szCs w:val="20"/>
        </w:rPr>
        <w:t>PROGRAMA DE PROVAS</w:t>
      </w:r>
      <w:r w:rsidRPr="009D532D">
        <w:rPr>
          <w:rFonts w:asciiTheme="majorHAnsi" w:hAnsiTheme="majorHAnsi"/>
          <w:sz w:val="20"/>
          <w:szCs w:val="20"/>
        </w:rPr>
        <w:t xml:space="preserve">; </w:t>
      </w:r>
    </w:p>
    <w:p w:rsidR="009413D5" w:rsidRDefault="00A80713" w:rsidP="009D532D">
      <w:pPr>
        <w:pStyle w:val="Default"/>
        <w:spacing w:line="276" w:lineRule="auto"/>
        <w:ind w:left="851"/>
        <w:jc w:val="both"/>
        <w:rPr>
          <w:rFonts w:asciiTheme="majorHAnsi" w:hAnsiTheme="majorHAnsi"/>
          <w:sz w:val="20"/>
          <w:szCs w:val="20"/>
        </w:rPr>
      </w:pPr>
      <w:r w:rsidRPr="009D532D">
        <w:rPr>
          <w:rFonts w:asciiTheme="majorHAnsi" w:hAnsiTheme="majorHAnsi"/>
          <w:sz w:val="20"/>
          <w:szCs w:val="20"/>
        </w:rPr>
        <w:t xml:space="preserve">c) ANEXO IV – </w:t>
      </w:r>
      <w:r w:rsidR="004A376B" w:rsidRPr="009D532D">
        <w:rPr>
          <w:rFonts w:asciiTheme="majorHAnsi" w:hAnsiTheme="majorHAnsi"/>
          <w:sz w:val="20"/>
          <w:szCs w:val="20"/>
        </w:rPr>
        <w:t>ATRIBUIÇÃO DOS CARGOS</w:t>
      </w:r>
      <w:r w:rsidRPr="009D532D">
        <w:rPr>
          <w:rFonts w:asciiTheme="majorHAnsi" w:hAnsiTheme="majorHAnsi"/>
          <w:sz w:val="20"/>
          <w:szCs w:val="20"/>
        </w:rPr>
        <w:t xml:space="preserve">; </w:t>
      </w:r>
    </w:p>
    <w:p w:rsidR="00524235" w:rsidRDefault="00524235" w:rsidP="009D532D">
      <w:pPr>
        <w:pStyle w:val="Default"/>
        <w:spacing w:line="276" w:lineRule="auto"/>
        <w:ind w:left="851"/>
        <w:jc w:val="both"/>
        <w:rPr>
          <w:rFonts w:asciiTheme="majorHAnsi" w:hAnsiTheme="majorHAnsi"/>
          <w:sz w:val="20"/>
          <w:szCs w:val="20"/>
        </w:rPr>
      </w:pPr>
    </w:p>
    <w:p w:rsidR="008C4AC7" w:rsidRDefault="008C4AC7" w:rsidP="001D541C">
      <w:pPr>
        <w:pStyle w:val="Default"/>
        <w:tabs>
          <w:tab w:val="left" w:pos="851"/>
        </w:tabs>
        <w:spacing w:line="276" w:lineRule="auto"/>
        <w:ind w:left="851" w:hanging="851"/>
        <w:jc w:val="center"/>
        <w:rPr>
          <w:b/>
        </w:rPr>
      </w:pPr>
      <w:r>
        <w:t>REGISTRE-SE.PUBLIQUE-SEECUMPRA-SE</w:t>
      </w:r>
      <w:r>
        <w:rPr>
          <w:b/>
        </w:rPr>
        <w:t>.</w:t>
      </w:r>
    </w:p>
    <w:p w:rsidR="008C4AC7" w:rsidRDefault="008C4AC7" w:rsidP="008C4AC7">
      <w:pPr>
        <w:pStyle w:val="Corpodetexto"/>
        <w:ind w:left="0"/>
      </w:pPr>
    </w:p>
    <w:p w:rsidR="008C4AC7" w:rsidRDefault="00720DAA" w:rsidP="008C4AC7">
      <w:pPr>
        <w:pStyle w:val="Corpodetexto"/>
        <w:ind w:left="2002" w:right="1972"/>
        <w:jc w:val="center"/>
      </w:pPr>
      <w:r>
        <w:rPr>
          <w:rFonts w:asciiTheme="majorHAnsi" w:hAnsiTheme="majorHAnsi"/>
          <w:sz w:val="20"/>
          <w:szCs w:val="20"/>
        </w:rPr>
        <w:t>Extrema - MG</w:t>
      </w:r>
      <w:r w:rsidR="008C4AC7">
        <w:t>,</w:t>
      </w:r>
      <w:r w:rsidR="00701BD6">
        <w:t>0</w:t>
      </w:r>
      <w:r w:rsidR="00ED3A56">
        <w:t>1</w:t>
      </w:r>
      <w:r w:rsidR="008C4AC7">
        <w:t xml:space="preserve">de </w:t>
      </w:r>
      <w:r>
        <w:t>junho</w:t>
      </w:r>
      <w:r w:rsidR="008C4AC7">
        <w:t>de2022.</w:t>
      </w:r>
    </w:p>
    <w:p w:rsidR="001D541C" w:rsidRDefault="001D541C" w:rsidP="008C4AC7">
      <w:pPr>
        <w:pStyle w:val="Corpodetexto"/>
        <w:ind w:left="2002" w:right="1972"/>
        <w:jc w:val="center"/>
      </w:pPr>
    </w:p>
    <w:p w:rsidR="00FC1B72" w:rsidRDefault="00FC1B72" w:rsidP="008C4AC7">
      <w:pPr>
        <w:pStyle w:val="Corpodetexto"/>
        <w:ind w:left="2002" w:right="1972"/>
        <w:jc w:val="center"/>
      </w:pPr>
    </w:p>
    <w:p w:rsidR="00FF6CEA" w:rsidRDefault="00FF6CEA" w:rsidP="008C4AC7">
      <w:pPr>
        <w:pStyle w:val="Corpodetexto"/>
        <w:ind w:left="2002" w:right="1972"/>
        <w:jc w:val="center"/>
      </w:pPr>
    </w:p>
    <w:p w:rsidR="001D541C" w:rsidRPr="001D541C" w:rsidRDefault="001D541C" w:rsidP="008C4AC7">
      <w:pPr>
        <w:pStyle w:val="Corpodetexto"/>
        <w:ind w:left="2002" w:right="1972"/>
        <w:jc w:val="center"/>
        <w:rPr>
          <w:sz w:val="20"/>
          <w:szCs w:val="20"/>
        </w:rPr>
      </w:pPr>
      <w:r w:rsidRPr="001D541C">
        <w:rPr>
          <w:sz w:val="20"/>
          <w:szCs w:val="20"/>
        </w:rPr>
        <w:t>________________________________________________________</w:t>
      </w:r>
    </w:p>
    <w:p w:rsidR="001D541C" w:rsidRPr="001D541C" w:rsidRDefault="001D541C" w:rsidP="008C4AC7">
      <w:pPr>
        <w:pStyle w:val="Corpodetexto"/>
        <w:ind w:left="2002" w:right="1972"/>
        <w:jc w:val="center"/>
        <w:rPr>
          <w:b/>
          <w:sz w:val="20"/>
          <w:szCs w:val="20"/>
        </w:rPr>
      </w:pPr>
      <w:r w:rsidRPr="001D541C">
        <w:rPr>
          <w:b/>
          <w:sz w:val="20"/>
          <w:szCs w:val="20"/>
        </w:rPr>
        <w:t>Eliane Gonçalves de Alvarenga</w:t>
      </w:r>
    </w:p>
    <w:p w:rsidR="001D541C" w:rsidRPr="001D541C" w:rsidRDefault="001D541C" w:rsidP="008C4AC7">
      <w:pPr>
        <w:pStyle w:val="Corpodetexto"/>
        <w:ind w:left="2002" w:right="1972"/>
        <w:jc w:val="center"/>
        <w:rPr>
          <w:b/>
          <w:sz w:val="20"/>
          <w:szCs w:val="20"/>
        </w:rPr>
      </w:pPr>
      <w:r w:rsidRPr="001D541C">
        <w:rPr>
          <w:b/>
          <w:sz w:val="20"/>
          <w:szCs w:val="20"/>
        </w:rPr>
        <w:t>Secretária Municipal de Recursos Humanos</w:t>
      </w:r>
    </w:p>
    <w:p w:rsidR="001D541C" w:rsidRPr="001D541C" w:rsidRDefault="001D541C" w:rsidP="008C4AC7">
      <w:pPr>
        <w:pStyle w:val="Corpodetexto"/>
        <w:ind w:left="2002" w:right="1972"/>
        <w:jc w:val="center"/>
        <w:rPr>
          <w:b/>
          <w:sz w:val="20"/>
          <w:szCs w:val="20"/>
        </w:rPr>
      </w:pPr>
      <w:r w:rsidRPr="001D541C">
        <w:rPr>
          <w:b/>
          <w:sz w:val="20"/>
          <w:szCs w:val="20"/>
        </w:rPr>
        <w:t>Presidente</w:t>
      </w:r>
    </w:p>
    <w:p w:rsidR="008C4AC7" w:rsidRDefault="008C4AC7" w:rsidP="008C4AC7">
      <w:pPr>
        <w:pStyle w:val="Corpodetexto"/>
        <w:ind w:left="0"/>
        <w:rPr>
          <w:b/>
        </w:rPr>
      </w:pPr>
    </w:p>
    <w:p w:rsidR="00FF6CEA" w:rsidRPr="001D541C" w:rsidRDefault="00FF6CEA" w:rsidP="008C4AC7">
      <w:pPr>
        <w:pStyle w:val="Corpodetexto"/>
        <w:ind w:left="0"/>
        <w:rPr>
          <w:b/>
        </w:rPr>
      </w:pPr>
    </w:p>
    <w:p w:rsidR="00720DAA" w:rsidRDefault="00720DAA" w:rsidP="001D541C">
      <w:pPr>
        <w:pStyle w:val="Default"/>
        <w:ind w:right="-142"/>
        <w:jc w:val="center"/>
        <w:rPr>
          <w:rFonts w:asciiTheme="majorHAnsi" w:hAnsiTheme="majorHAnsi"/>
          <w:b/>
          <w:bCs/>
          <w:sz w:val="20"/>
          <w:szCs w:val="20"/>
        </w:rPr>
      </w:pPr>
      <w:r>
        <w:rPr>
          <w:rFonts w:asciiTheme="majorHAnsi" w:hAnsiTheme="majorHAnsi"/>
          <w:b/>
          <w:bCs/>
          <w:sz w:val="20"/>
          <w:szCs w:val="20"/>
        </w:rPr>
        <w:t>_____________________________________________________</w:t>
      </w:r>
      <w:r>
        <w:rPr>
          <w:rFonts w:asciiTheme="majorHAnsi" w:hAnsiTheme="majorHAnsi"/>
          <w:b/>
          <w:bCs/>
          <w:sz w:val="20"/>
          <w:szCs w:val="20"/>
        </w:rPr>
        <w:tab/>
      </w:r>
      <w:r>
        <w:rPr>
          <w:rFonts w:asciiTheme="majorHAnsi" w:hAnsiTheme="majorHAnsi"/>
          <w:b/>
          <w:bCs/>
          <w:sz w:val="20"/>
          <w:szCs w:val="20"/>
        </w:rPr>
        <w:tab/>
        <w:t>__________________________________________________</w:t>
      </w:r>
    </w:p>
    <w:p w:rsidR="007A1CAC" w:rsidRDefault="001D541C" w:rsidP="001D541C">
      <w:pPr>
        <w:pStyle w:val="Default"/>
        <w:ind w:right="-142"/>
        <w:jc w:val="center"/>
        <w:rPr>
          <w:rFonts w:asciiTheme="majorHAnsi" w:hAnsiTheme="majorHAnsi"/>
          <w:b/>
          <w:bCs/>
          <w:sz w:val="20"/>
          <w:szCs w:val="20"/>
        </w:rPr>
      </w:pPr>
      <w:r>
        <w:rPr>
          <w:rFonts w:asciiTheme="majorHAnsi" w:hAnsiTheme="majorHAnsi"/>
          <w:b/>
          <w:bCs/>
          <w:sz w:val="20"/>
          <w:szCs w:val="20"/>
        </w:rPr>
        <w:t>Ariene Cilene de Almeida</w:t>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t>Geisa Cristina de Souza Ramos</w:t>
      </w:r>
    </w:p>
    <w:p w:rsidR="001D541C" w:rsidRDefault="001D541C" w:rsidP="001D541C">
      <w:pPr>
        <w:pStyle w:val="Default"/>
        <w:ind w:right="-142"/>
        <w:jc w:val="center"/>
        <w:rPr>
          <w:rFonts w:asciiTheme="majorHAnsi" w:hAnsiTheme="majorHAnsi"/>
          <w:b/>
          <w:bCs/>
          <w:sz w:val="20"/>
          <w:szCs w:val="20"/>
        </w:rPr>
      </w:pPr>
      <w:r>
        <w:rPr>
          <w:rFonts w:asciiTheme="majorHAnsi" w:hAnsiTheme="majorHAnsi"/>
          <w:b/>
          <w:bCs/>
          <w:sz w:val="20"/>
          <w:szCs w:val="20"/>
        </w:rPr>
        <w:t xml:space="preserve">                        Membro (a)</w:t>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t>Secretária Municipal de Educação</w:t>
      </w:r>
    </w:p>
    <w:p w:rsidR="00720DAA" w:rsidRDefault="00720DAA" w:rsidP="001D541C">
      <w:pPr>
        <w:pStyle w:val="Default"/>
        <w:ind w:right="-142"/>
        <w:jc w:val="center"/>
        <w:rPr>
          <w:rFonts w:asciiTheme="majorHAnsi" w:hAnsiTheme="majorHAnsi"/>
          <w:b/>
          <w:bCs/>
          <w:sz w:val="20"/>
          <w:szCs w:val="20"/>
        </w:rPr>
      </w:pPr>
    </w:p>
    <w:p w:rsidR="00FF6CEA" w:rsidRDefault="00FF6CEA" w:rsidP="001D541C">
      <w:pPr>
        <w:pStyle w:val="Default"/>
        <w:ind w:right="-142"/>
        <w:jc w:val="center"/>
        <w:rPr>
          <w:rFonts w:asciiTheme="majorHAnsi" w:hAnsiTheme="majorHAnsi"/>
          <w:b/>
          <w:bCs/>
          <w:sz w:val="20"/>
          <w:szCs w:val="20"/>
        </w:rPr>
      </w:pPr>
    </w:p>
    <w:p w:rsidR="00720DAA" w:rsidRDefault="00720DAA" w:rsidP="001D541C">
      <w:pPr>
        <w:pStyle w:val="Default"/>
        <w:ind w:right="-142"/>
        <w:jc w:val="center"/>
        <w:rPr>
          <w:rFonts w:asciiTheme="majorHAnsi" w:hAnsiTheme="majorHAnsi"/>
          <w:b/>
          <w:bCs/>
          <w:sz w:val="20"/>
          <w:szCs w:val="20"/>
        </w:rPr>
      </w:pPr>
      <w:r>
        <w:rPr>
          <w:rFonts w:asciiTheme="majorHAnsi" w:hAnsiTheme="majorHAnsi"/>
          <w:b/>
          <w:bCs/>
          <w:sz w:val="20"/>
          <w:szCs w:val="20"/>
        </w:rPr>
        <w:t>_____________________________________________________</w:t>
      </w:r>
      <w:r>
        <w:rPr>
          <w:rFonts w:asciiTheme="majorHAnsi" w:hAnsiTheme="majorHAnsi"/>
          <w:b/>
          <w:bCs/>
          <w:sz w:val="20"/>
          <w:szCs w:val="20"/>
        </w:rPr>
        <w:tab/>
      </w:r>
      <w:r>
        <w:rPr>
          <w:rFonts w:asciiTheme="majorHAnsi" w:hAnsiTheme="majorHAnsi"/>
          <w:b/>
          <w:bCs/>
          <w:sz w:val="20"/>
          <w:szCs w:val="20"/>
        </w:rPr>
        <w:tab/>
        <w:t>________________________________________________</w:t>
      </w:r>
    </w:p>
    <w:p w:rsidR="00720DAA" w:rsidRDefault="001D541C"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r>
        <w:rPr>
          <w:rFonts w:asciiTheme="majorHAnsi" w:hAnsiTheme="majorHAnsi"/>
          <w:b/>
          <w:bCs/>
          <w:sz w:val="20"/>
          <w:szCs w:val="20"/>
        </w:rPr>
        <w:t>Lays Pereira de Lima</w:t>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t>Eduarda de Lima</w:t>
      </w:r>
    </w:p>
    <w:p w:rsidR="00720DAA" w:rsidRDefault="001D541C"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r>
        <w:rPr>
          <w:rFonts w:asciiTheme="majorHAnsi" w:hAnsiTheme="majorHAnsi"/>
          <w:b/>
          <w:bCs/>
          <w:sz w:val="20"/>
          <w:szCs w:val="20"/>
        </w:rPr>
        <w:t xml:space="preserve">Membro (a) </w:t>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t>Membro (a)</w:t>
      </w:r>
    </w:p>
    <w:p w:rsidR="00720DAA" w:rsidRDefault="00720DAA"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p>
    <w:p w:rsidR="00FF6CEA" w:rsidRDefault="00FF6CEA"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p>
    <w:p w:rsidR="00720DAA" w:rsidRDefault="00720DAA"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r>
        <w:rPr>
          <w:rFonts w:asciiTheme="majorHAnsi" w:hAnsiTheme="majorHAnsi"/>
          <w:b/>
          <w:bCs/>
          <w:sz w:val="20"/>
          <w:szCs w:val="20"/>
        </w:rPr>
        <w:t>______________________________________________________</w:t>
      </w:r>
      <w:r>
        <w:rPr>
          <w:rFonts w:asciiTheme="majorHAnsi" w:hAnsiTheme="majorHAnsi"/>
          <w:b/>
          <w:bCs/>
          <w:sz w:val="20"/>
          <w:szCs w:val="20"/>
        </w:rPr>
        <w:tab/>
      </w:r>
      <w:r>
        <w:rPr>
          <w:rFonts w:asciiTheme="majorHAnsi" w:hAnsiTheme="majorHAnsi"/>
          <w:b/>
          <w:bCs/>
          <w:sz w:val="20"/>
          <w:szCs w:val="20"/>
        </w:rPr>
        <w:tab/>
        <w:t>__________________________________________________</w:t>
      </w:r>
    </w:p>
    <w:p w:rsidR="00720DAA" w:rsidRDefault="001D541C" w:rsidP="001D541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30"/>
        </w:tabs>
        <w:ind w:right="-142"/>
        <w:jc w:val="center"/>
        <w:rPr>
          <w:rFonts w:asciiTheme="majorHAnsi" w:hAnsiTheme="majorHAnsi"/>
          <w:b/>
          <w:bCs/>
          <w:sz w:val="20"/>
          <w:szCs w:val="20"/>
        </w:rPr>
      </w:pPr>
      <w:r>
        <w:rPr>
          <w:rFonts w:asciiTheme="majorHAnsi" w:hAnsiTheme="majorHAnsi"/>
          <w:b/>
          <w:bCs/>
          <w:sz w:val="20"/>
          <w:szCs w:val="20"/>
        </w:rPr>
        <w:t>Geisliane Aparecida Borges</w:t>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r>
      <w:r w:rsidR="00720DAA">
        <w:rPr>
          <w:rFonts w:asciiTheme="majorHAnsi" w:hAnsiTheme="majorHAnsi"/>
          <w:b/>
          <w:bCs/>
          <w:sz w:val="20"/>
          <w:szCs w:val="20"/>
        </w:rPr>
        <w:tab/>
        <w:t>Daiane Angélica Garcia</w:t>
      </w:r>
    </w:p>
    <w:p w:rsidR="001D541C" w:rsidRDefault="001D541C" w:rsidP="001D541C">
      <w:pPr>
        <w:pStyle w:val="Default"/>
        <w:tabs>
          <w:tab w:val="left" w:pos="708"/>
          <w:tab w:val="left" w:pos="1416"/>
          <w:tab w:val="left" w:pos="2124"/>
          <w:tab w:val="left" w:pos="2832"/>
          <w:tab w:val="left" w:pos="3540"/>
          <w:tab w:val="left" w:pos="4248"/>
          <w:tab w:val="left" w:pos="4956"/>
          <w:tab w:val="left" w:pos="5664"/>
          <w:tab w:val="left" w:pos="6045"/>
          <w:tab w:val="left" w:pos="6372"/>
          <w:tab w:val="left" w:pos="7080"/>
          <w:tab w:val="left" w:pos="7788"/>
          <w:tab w:val="left" w:pos="8496"/>
        </w:tabs>
        <w:ind w:right="-142"/>
        <w:jc w:val="center"/>
        <w:rPr>
          <w:rFonts w:asciiTheme="majorHAnsi" w:hAnsiTheme="majorHAnsi"/>
          <w:b/>
          <w:bCs/>
          <w:sz w:val="20"/>
          <w:szCs w:val="20"/>
        </w:rPr>
      </w:pPr>
      <w:r>
        <w:rPr>
          <w:rFonts w:asciiTheme="majorHAnsi" w:hAnsiTheme="majorHAnsi"/>
          <w:b/>
          <w:bCs/>
          <w:sz w:val="20"/>
          <w:szCs w:val="20"/>
        </w:rPr>
        <w:t>Membro (a)</w:t>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r>
      <w:r>
        <w:rPr>
          <w:rFonts w:asciiTheme="majorHAnsi" w:hAnsiTheme="majorHAnsi"/>
          <w:b/>
          <w:bCs/>
          <w:sz w:val="20"/>
          <w:szCs w:val="20"/>
        </w:rPr>
        <w:tab/>
        <w:t>Membro (a)</w:t>
      </w:r>
    </w:p>
    <w:p w:rsidR="007A1CAC" w:rsidRDefault="007A1CAC" w:rsidP="001D541C">
      <w:pPr>
        <w:pStyle w:val="Default"/>
        <w:jc w:val="center"/>
        <w:rPr>
          <w:rFonts w:asciiTheme="majorHAnsi" w:hAnsiTheme="majorHAnsi"/>
          <w:b/>
          <w:bCs/>
          <w:sz w:val="20"/>
          <w:szCs w:val="20"/>
        </w:rPr>
      </w:pPr>
    </w:p>
    <w:p w:rsidR="00720DAA" w:rsidRDefault="00720DAA" w:rsidP="001D541C">
      <w:pPr>
        <w:pStyle w:val="Default"/>
        <w:jc w:val="center"/>
        <w:rPr>
          <w:rFonts w:asciiTheme="majorHAnsi" w:hAnsiTheme="majorHAnsi"/>
          <w:b/>
          <w:bCs/>
          <w:sz w:val="20"/>
          <w:szCs w:val="20"/>
        </w:rPr>
      </w:pPr>
    </w:p>
    <w:p w:rsidR="00720DAA" w:rsidRDefault="00720DAA" w:rsidP="001D541C">
      <w:pPr>
        <w:pStyle w:val="Default"/>
        <w:jc w:val="center"/>
        <w:rPr>
          <w:rFonts w:asciiTheme="majorHAnsi" w:hAnsiTheme="majorHAnsi"/>
          <w:b/>
          <w:bCs/>
          <w:sz w:val="20"/>
          <w:szCs w:val="20"/>
        </w:rPr>
      </w:pPr>
      <w:r>
        <w:rPr>
          <w:rFonts w:asciiTheme="majorHAnsi" w:hAnsiTheme="majorHAnsi"/>
          <w:b/>
          <w:bCs/>
          <w:sz w:val="20"/>
          <w:szCs w:val="20"/>
        </w:rPr>
        <w:t>______________________________________________________</w:t>
      </w:r>
      <w:r>
        <w:rPr>
          <w:rFonts w:asciiTheme="majorHAnsi" w:hAnsiTheme="majorHAnsi"/>
          <w:b/>
          <w:bCs/>
          <w:sz w:val="20"/>
          <w:szCs w:val="20"/>
        </w:rPr>
        <w:tab/>
      </w:r>
      <w:r>
        <w:rPr>
          <w:rFonts w:asciiTheme="majorHAnsi" w:hAnsiTheme="majorHAnsi"/>
          <w:b/>
          <w:bCs/>
          <w:sz w:val="20"/>
          <w:szCs w:val="20"/>
        </w:rPr>
        <w:tab/>
        <w:t>___________________________________________________</w:t>
      </w:r>
    </w:p>
    <w:p w:rsidR="00720DAA" w:rsidRDefault="008D40D3" w:rsidP="001D541C">
      <w:pPr>
        <w:pStyle w:val="Default"/>
        <w:tabs>
          <w:tab w:val="center" w:pos="4890"/>
          <w:tab w:val="left" w:pos="7245"/>
        </w:tabs>
        <w:jc w:val="center"/>
        <w:rPr>
          <w:rFonts w:asciiTheme="majorHAnsi" w:hAnsiTheme="majorHAnsi"/>
          <w:b/>
          <w:bCs/>
          <w:sz w:val="20"/>
          <w:szCs w:val="20"/>
        </w:rPr>
      </w:pPr>
      <w:r>
        <w:rPr>
          <w:rFonts w:asciiTheme="majorHAnsi" w:hAnsiTheme="majorHAnsi"/>
          <w:b/>
          <w:bCs/>
          <w:sz w:val="20"/>
          <w:szCs w:val="20"/>
        </w:rPr>
        <w:t xml:space="preserve">Carolina </w:t>
      </w:r>
      <w:r w:rsidR="00720DAA">
        <w:rPr>
          <w:rFonts w:asciiTheme="majorHAnsi" w:hAnsiTheme="majorHAnsi"/>
          <w:b/>
          <w:bCs/>
          <w:sz w:val="20"/>
          <w:szCs w:val="20"/>
        </w:rPr>
        <w:t>Mamede Felismino</w:t>
      </w:r>
      <w:r w:rsidR="001D541C">
        <w:rPr>
          <w:rFonts w:asciiTheme="majorHAnsi" w:hAnsiTheme="majorHAnsi"/>
          <w:b/>
          <w:bCs/>
          <w:sz w:val="20"/>
          <w:szCs w:val="20"/>
        </w:rPr>
        <w:tab/>
        <w:t>Liegi Higashi Silva</w:t>
      </w:r>
    </w:p>
    <w:p w:rsidR="001D541C" w:rsidRDefault="001D541C" w:rsidP="001D541C">
      <w:pPr>
        <w:pStyle w:val="Default"/>
        <w:tabs>
          <w:tab w:val="center" w:pos="4890"/>
          <w:tab w:val="left" w:pos="7245"/>
        </w:tabs>
        <w:jc w:val="center"/>
        <w:rPr>
          <w:rFonts w:asciiTheme="majorHAnsi" w:hAnsiTheme="majorHAnsi"/>
          <w:b/>
          <w:bCs/>
          <w:sz w:val="20"/>
          <w:szCs w:val="20"/>
        </w:rPr>
      </w:pPr>
      <w:r>
        <w:rPr>
          <w:rFonts w:asciiTheme="majorHAnsi" w:hAnsiTheme="majorHAnsi"/>
          <w:b/>
          <w:bCs/>
          <w:sz w:val="20"/>
          <w:szCs w:val="20"/>
        </w:rPr>
        <w:t>Membro (a)</w:t>
      </w:r>
      <w:r>
        <w:rPr>
          <w:rFonts w:asciiTheme="majorHAnsi" w:hAnsiTheme="majorHAnsi"/>
          <w:b/>
          <w:bCs/>
          <w:sz w:val="20"/>
          <w:szCs w:val="20"/>
        </w:rPr>
        <w:tab/>
        <w:t xml:space="preserve">                          Membro (a)</w:t>
      </w:r>
    </w:p>
    <w:p w:rsidR="004D01C0" w:rsidRDefault="004D01C0"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bookmarkStart w:id="0" w:name="_GoBack"/>
      <w:bookmarkEnd w:id="0"/>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8D40D3" w:rsidRDefault="008D40D3" w:rsidP="00894A47">
      <w:pPr>
        <w:pStyle w:val="Default"/>
        <w:jc w:val="center"/>
        <w:rPr>
          <w:rFonts w:asciiTheme="majorHAnsi" w:hAnsiTheme="majorHAnsi"/>
          <w:b/>
          <w:sz w:val="20"/>
          <w:szCs w:val="20"/>
        </w:rPr>
      </w:pPr>
    </w:p>
    <w:p w:rsidR="004A376B" w:rsidRDefault="007B3994" w:rsidP="00894A47">
      <w:pPr>
        <w:pStyle w:val="Default"/>
        <w:jc w:val="center"/>
        <w:rPr>
          <w:rFonts w:asciiTheme="majorHAnsi" w:hAnsiTheme="majorHAnsi"/>
          <w:b/>
          <w:sz w:val="20"/>
          <w:szCs w:val="20"/>
        </w:rPr>
      </w:pPr>
      <w:r w:rsidRPr="007B3994">
        <w:rPr>
          <w:rFonts w:asciiTheme="majorHAnsi" w:hAnsiTheme="majorHAnsi"/>
          <w:b/>
          <w:sz w:val="20"/>
          <w:szCs w:val="20"/>
        </w:rPr>
        <w:t>ANEXO I – CRONOGRAMA PREVISTO</w:t>
      </w:r>
    </w:p>
    <w:p w:rsidR="00D50CB0" w:rsidRPr="007B3994" w:rsidRDefault="00D50CB0" w:rsidP="00894A47">
      <w:pPr>
        <w:pStyle w:val="Default"/>
        <w:jc w:val="center"/>
        <w:rPr>
          <w:rFonts w:asciiTheme="majorHAnsi" w:hAnsiTheme="majorHAnsi"/>
          <w:b/>
          <w:bCs/>
          <w:sz w:val="20"/>
          <w:szCs w:val="20"/>
        </w:rPr>
      </w:pPr>
    </w:p>
    <w:tbl>
      <w:tblPr>
        <w:tblStyle w:val="Tabelacomgrade"/>
        <w:tblW w:w="0" w:type="auto"/>
        <w:tblLook w:val="04A0"/>
      </w:tblPr>
      <w:tblGrid>
        <w:gridCol w:w="7514"/>
        <w:gridCol w:w="2257"/>
      </w:tblGrid>
      <w:tr w:rsidR="007B3994" w:rsidTr="00D45A70">
        <w:trPr>
          <w:trHeight w:val="465"/>
        </w:trPr>
        <w:tc>
          <w:tcPr>
            <w:tcW w:w="7514" w:type="dxa"/>
            <w:shd w:val="clear" w:color="auto" w:fill="D9D9D9" w:themeFill="background1" w:themeFillShade="D9"/>
            <w:vAlign w:val="center"/>
          </w:tcPr>
          <w:p w:rsidR="007B3994" w:rsidRDefault="007B3994" w:rsidP="007B3994">
            <w:pPr>
              <w:pStyle w:val="Default"/>
              <w:jc w:val="center"/>
              <w:rPr>
                <w:rFonts w:asciiTheme="majorHAnsi" w:hAnsiTheme="majorHAnsi"/>
                <w:b/>
                <w:bCs/>
                <w:sz w:val="20"/>
                <w:szCs w:val="20"/>
              </w:rPr>
            </w:pPr>
            <w:r>
              <w:rPr>
                <w:rFonts w:asciiTheme="majorHAnsi" w:hAnsiTheme="majorHAnsi"/>
                <w:b/>
                <w:bCs/>
                <w:sz w:val="20"/>
                <w:szCs w:val="20"/>
              </w:rPr>
              <w:t>EVENTOS</w:t>
            </w:r>
          </w:p>
        </w:tc>
        <w:tc>
          <w:tcPr>
            <w:tcW w:w="2257" w:type="dxa"/>
            <w:shd w:val="clear" w:color="auto" w:fill="D9D9D9" w:themeFill="background1" w:themeFillShade="D9"/>
            <w:vAlign w:val="center"/>
          </w:tcPr>
          <w:p w:rsidR="007B3994" w:rsidRDefault="007B3994" w:rsidP="007B3994">
            <w:pPr>
              <w:pStyle w:val="Default"/>
              <w:jc w:val="center"/>
              <w:rPr>
                <w:rFonts w:asciiTheme="majorHAnsi" w:hAnsiTheme="majorHAnsi"/>
                <w:b/>
                <w:bCs/>
                <w:sz w:val="20"/>
                <w:szCs w:val="20"/>
              </w:rPr>
            </w:pPr>
            <w:r>
              <w:rPr>
                <w:rFonts w:asciiTheme="majorHAnsi" w:hAnsiTheme="majorHAnsi"/>
                <w:b/>
                <w:bCs/>
                <w:sz w:val="20"/>
                <w:szCs w:val="20"/>
              </w:rPr>
              <w:t>DATAS</w:t>
            </w:r>
          </w:p>
          <w:p w:rsidR="007B3994" w:rsidRDefault="007B3994" w:rsidP="007B3994">
            <w:pPr>
              <w:pStyle w:val="Default"/>
              <w:jc w:val="center"/>
              <w:rPr>
                <w:rFonts w:asciiTheme="majorHAnsi" w:hAnsiTheme="majorHAnsi"/>
                <w:b/>
                <w:bCs/>
                <w:sz w:val="20"/>
                <w:szCs w:val="20"/>
              </w:rPr>
            </w:pPr>
            <w:r>
              <w:rPr>
                <w:rFonts w:asciiTheme="majorHAnsi" w:hAnsiTheme="majorHAnsi"/>
                <w:b/>
                <w:bCs/>
                <w:sz w:val="20"/>
                <w:szCs w:val="20"/>
              </w:rPr>
              <w:t>PREVISTAS</w:t>
            </w:r>
          </w:p>
        </w:tc>
      </w:tr>
      <w:tr w:rsidR="007B3994" w:rsidTr="00D45A70">
        <w:trPr>
          <w:trHeight w:val="240"/>
        </w:trPr>
        <w:tc>
          <w:tcPr>
            <w:tcW w:w="7514" w:type="dxa"/>
          </w:tcPr>
          <w:p w:rsidR="007B3994" w:rsidRPr="00025C20" w:rsidRDefault="007B3994" w:rsidP="007B3994">
            <w:pPr>
              <w:pStyle w:val="Default"/>
              <w:rPr>
                <w:rFonts w:asciiTheme="majorHAnsi" w:hAnsiTheme="majorHAnsi"/>
                <w:bCs/>
                <w:sz w:val="20"/>
                <w:szCs w:val="20"/>
              </w:rPr>
            </w:pPr>
            <w:r w:rsidRPr="00025C20">
              <w:rPr>
                <w:rFonts w:asciiTheme="majorHAnsi" w:hAnsiTheme="majorHAnsi"/>
                <w:bCs/>
                <w:sz w:val="20"/>
                <w:szCs w:val="20"/>
              </w:rPr>
              <w:t>Publicação do Edital</w:t>
            </w:r>
          </w:p>
        </w:tc>
        <w:tc>
          <w:tcPr>
            <w:tcW w:w="2257" w:type="dxa"/>
          </w:tcPr>
          <w:p w:rsidR="007B3994" w:rsidRPr="00D03F58" w:rsidRDefault="00F15B5E" w:rsidP="00F15B5E">
            <w:pPr>
              <w:pStyle w:val="Default"/>
              <w:jc w:val="center"/>
              <w:rPr>
                <w:rFonts w:asciiTheme="majorHAnsi" w:hAnsiTheme="majorHAnsi"/>
                <w:bCs/>
                <w:sz w:val="20"/>
                <w:szCs w:val="20"/>
              </w:rPr>
            </w:pPr>
            <w:r>
              <w:rPr>
                <w:rFonts w:asciiTheme="majorHAnsi" w:hAnsiTheme="majorHAnsi"/>
                <w:bCs/>
                <w:sz w:val="20"/>
                <w:szCs w:val="20"/>
              </w:rPr>
              <w:t>0</w:t>
            </w:r>
            <w:r w:rsidR="007B19EB">
              <w:rPr>
                <w:rFonts w:asciiTheme="majorHAnsi" w:hAnsiTheme="majorHAnsi"/>
                <w:bCs/>
                <w:sz w:val="20"/>
                <w:szCs w:val="20"/>
              </w:rPr>
              <w:t>1</w:t>
            </w:r>
            <w:r w:rsidR="00A34504">
              <w:rPr>
                <w:rFonts w:asciiTheme="majorHAnsi" w:hAnsiTheme="majorHAnsi"/>
                <w:bCs/>
                <w:sz w:val="20"/>
                <w:szCs w:val="20"/>
              </w:rPr>
              <w:t>/0</w:t>
            </w:r>
            <w:r>
              <w:rPr>
                <w:rFonts w:asciiTheme="majorHAnsi" w:hAnsiTheme="majorHAnsi"/>
                <w:bCs/>
                <w:sz w:val="20"/>
                <w:szCs w:val="20"/>
              </w:rPr>
              <w:t>6</w:t>
            </w:r>
            <w:r w:rsidR="007B3994" w:rsidRPr="00D03F58">
              <w:rPr>
                <w:rFonts w:asciiTheme="majorHAnsi" w:hAnsiTheme="majorHAnsi"/>
                <w:bCs/>
                <w:sz w:val="20"/>
                <w:szCs w:val="20"/>
              </w:rPr>
              <w:t>/2022</w:t>
            </w:r>
          </w:p>
        </w:tc>
      </w:tr>
      <w:tr w:rsidR="007B3994" w:rsidTr="00965775">
        <w:trPr>
          <w:trHeight w:val="225"/>
        </w:trPr>
        <w:tc>
          <w:tcPr>
            <w:tcW w:w="7514" w:type="dxa"/>
          </w:tcPr>
          <w:p w:rsidR="007B3994" w:rsidRDefault="007B3994" w:rsidP="007B3994">
            <w:pPr>
              <w:pStyle w:val="Default"/>
              <w:rPr>
                <w:rFonts w:asciiTheme="majorHAnsi" w:hAnsiTheme="majorHAnsi"/>
                <w:bCs/>
                <w:sz w:val="20"/>
                <w:szCs w:val="20"/>
              </w:rPr>
            </w:pPr>
            <w:r w:rsidRPr="00025C20">
              <w:rPr>
                <w:rFonts w:asciiTheme="majorHAnsi" w:hAnsiTheme="majorHAnsi"/>
                <w:bCs/>
                <w:sz w:val="20"/>
                <w:szCs w:val="20"/>
              </w:rPr>
              <w:t>Período de inscrições pela Internet</w:t>
            </w:r>
          </w:p>
          <w:p w:rsidR="00965775" w:rsidRPr="00025C20" w:rsidRDefault="00965775" w:rsidP="00965775">
            <w:pPr>
              <w:pStyle w:val="Default"/>
              <w:rPr>
                <w:rFonts w:asciiTheme="majorHAnsi" w:hAnsiTheme="majorHAnsi"/>
                <w:bCs/>
                <w:sz w:val="20"/>
                <w:szCs w:val="20"/>
              </w:rPr>
            </w:pPr>
            <w:r>
              <w:rPr>
                <w:sz w:val="20"/>
                <w:szCs w:val="20"/>
              </w:rPr>
              <w:t>Envio dos Documentos - Prova de Títulos – (Entrega de Títulos por meio virtual)</w:t>
            </w:r>
          </w:p>
        </w:tc>
        <w:tc>
          <w:tcPr>
            <w:tcW w:w="2257" w:type="dxa"/>
            <w:vAlign w:val="center"/>
          </w:tcPr>
          <w:p w:rsidR="007B3994" w:rsidRPr="00D03F58" w:rsidRDefault="007B19EB" w:rsidP="00965775">
            <w:pPr>
              <w:pStyle w:val="Default"/>
              <w:jc w:val="center"/>
              <w:rPr>
                <w:rFonts w:asciiTheme="majorHAnsi" w:hAnsiTheme="majorHAnsi"/>
                <w:bCs/>
                <w:sz w:val="20"/>
                <w:szCs w:val="20"/>
              </w:rPr>
            </w:pPr>
            <w:r>
              <w:rPr>
                <w:rFonts w:asciiTheme="majorHAnsi" w:hAnsiTheme="majorHAnsi"/>
                <w:bCs/>
                <w:sz w:val="20"/>
                <w:szCs w:val="20"/>
              </w:rPr>
              <w:t>02</w:t>
            </w:r>
            <w:r w:rsidR="00D45A70">
              <w:rPr>
                <w:rFonts w:asciiTheme="majorHAnsi" w:hAnsiTheme="majorHAnsi"/>
                <w:bCs/>
                <w:sz w:val="20"/>
                <w:szCs w:val="20"/>
              </w:rPr>
              <w:t xml:space="preserve"> a 1</w:t>
            </w:r>
            <w:r>
              <w:rPr>
                <w:rFonts w:asciiTheme="majorHAnsi" w:hAnsiTheme="majorHAnsi"/>
                <w:bCs/>
                <w:sz w:val="20"/>
                <w:szCs w:val="20"/>
              </w:rPr>
              <w:t>0</w:t>
            </w:r>
            <w:r w:rsidR="007A1CAC">
              <w:rPr>
                <w:rFonts w:asciiTheme="majorHAnsi" w:hAnsiTheme="majorHAnsi"/>
                <w:bCs/>
                <w:sz w:val="20"/>
                <w:szCs w:val="20"/>
              </w:rPr>
              <w:t>/0</w:t>
            </w:r>
            <w:r w:rsidR="00965A55">
              <w:rPr>
                <w:rFonts w:asciiTheme="majorHAnsi" w:hAnsiTheme="majorHAnsi"/>
                <w:bCs/>
                <w:sz w:val="20"/>
                <w:szCs w:val="20"/>
              </w:rPr>
              <w:t>6</w:t>
            </w:r>
            <w:r w:rsidR="007B3994" w:rsidRPr="00D03F58">
              <w:rPr>
                <w:rFonts w:asciiTheme="majorHAnsi" w:hAnsiTheme="majorHAnsi"/>
                <w:bCs/>
                <w:sz w:val="20"/>
                <w:szCs w:val="20"/>
              </w:rPr>
              <w:t>/2022</w:t>
            </w:r>
          </w:p>
        </w:tc>
      </w:tr>
      <w:tr w:rsidR="00025C20" w:rsidTr="00D45A70">
        <w:trPr>
          <w:trHeight w:val="742"/>
        </w:trPr>
        <w:tc>
          <w:tcPr>
            <w:tcW w:w="7514" w:type="dxa"/>
          </w:tcPr>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Divulgação dos pedidos de atendimento especial deferidos </w:t>
            </w:r>
          </w:p>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Divulgação dos candidatos que se declararam como Pessoa com Deficiência – PCD </w:t>
            </w:r>
          </w:p>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Divulgação preliminar das inscrições</w:t>
            </w:r>
          </w:p>
        </w:tc>
        <w:tc>
          <w:tcPr>
            <w:tcW w:w="2257" w:type="dxa"/>
            <w:vAlign w:val="center"/>
          </w:tcPr>
          <w:p w:rsidR="00025C20" w:rsidRPr="00D03F58" w:rsidRDefault="007B19EB" w:rsidP="002D1967">
            <w:pPr>
              <w:pStyle w:val="Default"/>
              <w:jc w:val="center"/>
              <w:rPr>
                <w:rFonts w:asciiTheme="majorHAnsi" w:hAnsiTheme="majorHAnsi"/>
                <w:bCs/>
                <w:sz w:val="20"/>
                <w:szCs w:val="20"/>
              </w:rPr>
            </w:pPr>
            <w:r>
              <w:rPr>
                <w:rFonts w:asciiTheme="majorHAnsi" w:hAnsiTheme="majorHAnsi"/>
                <w:bCs/>
                <w:sz w:val="20"/>
                <w:szCs w:val="20"/>
              </w:rPr>
              <w:t>14</w:t>
            </w:r>
            <w:r w:rsidR="00D45A70">
              <w:rPr>
                <w:rFonts w:asciiTheme="majorHAnsi" w:hAnsiTheme="majorHAnsi"/>
                <w:bCs/>
                <w:sz w:val="20"/>
                <w:szCs w:val="20"/>
              </w:rPr>
              <w:t>/06</w:t>
            </w:r>
            <w:r w:rsidR="00025C20" w:rsidRPr="00D03F58">
              <w:rPr>
                <w:rFonts w:asciiTheme="majorHAnsi" w:hAnsiTheme="majorHAnsi"/>
                <w:bCs/>
                <w:sz w:val="20"/>
                <w:szCs w:val="20"/>
              </w:rPr>
              <w:t>/2022</w:t>
            </w:r>
          </w:p>
        </w:tc>
      </w:tr>
      <w:tr w:rsidR="00025C20" w:rsidTr="00D45A70">
        <w:trPr>
          <w:trHeight w:val="721"/>
        </w:trPr>
        <w:tc>
          <w:tcPr>
            <w:tcW w:w="7514" w:type="dxa"/>
          </w:tcPr>
          <w:p w:rsid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Recursos contra o resultado dos pedidos de atendimento especial e dos candidatos que se declararam como Pessoa com Deficiência - PCD </w:t>
            </w:r>
          </w:p>
          <w:p w:rsidR="00025C20" w:rsidRDefault="00025C20" w:rsidP="00025C20">
            <w:pPr>
              <w:pStyle w:val="Default"/>
              <w:jc w:val="both"/>
            </w:pPr>
            <w:r w:rsidRPr="00025C20">
              <w:rPr>
                <w:sz w:val="20"/>
                <w:szCs w:val="20"/>
              </w:rPr>
              <w:sym w:font="Symbol" w:char="F0B7"/>
            </w:r>
            <w:r w:rsidRPr="00025C20">
              <w:rPr>
                <w:sz w:val="20"/>
                <w:szCs w:val="20"/>
              </w:rPr>
              <w:t xml:space="preserve"> Recursos contra o resultado das inscrições preliminares</w:t>
            </w:r>
          </w:p>
        </w:tc>
        <w:tc>
          <w:tcPr>
            <w:tcW w:w="2257" w:type="dxa"/>
            <w:vAlign w:val="center"/>
          </w:tcPr>
          <w:p w:rsidR="00025C20" w:rsidRPr="00D03F58" w:rsidRDefault="007B19EB" w:rsidP="00D45A70">
            <w:pPr>
              <w:pStyle w:val="Default"/>
              <w:jc w:val="center"/>
              <w:rPr>
                <w:rFonts w:asciiTheme="majorHAnsi" w:hAnsiTheme="majorHAnsi"/>
                <w:bCs/>
                <w:sz w:val="20"/>
                <w:szCs w:val="20"/>
              </w:rPr>
            </w:pPr>
            <w:r>
              <w:rPr>
                <w:rFonts w:asciiTheme="majorHAnsi" w:hAnsiTheme="majorHAnsi"/>
                <w:bCs/>
                <w:sz w:val="20"/>
                <w:szCs w:val="20"/>
              </w:rPr>
              <w:t>15 e 16</w:t>
            </w:r>
            <w:r w:rsidR="00D45A70">
              <w:rPr>
                <w:rFonts w:asciiTheme="majorHAnsi" w:hAnsiTheme="majorHAnsi"/>
                <w:bCs/>
                <w:sz w:val="20"/>
                <w:szCs w:val="20"/>
              </w:rPr>
              <w:t>/06</w:t>
            </w:r>
            <w:r w:rsidR="00025C20" w:rsidRPr="00D03F58">
              <w:rPr>
                <w:rFonts w:asciiTheme="majorHAnsi" w:hAnsiTheme="majorHAnsi"/>
                <w:bCs/>
                <w:sz w:val="20"/>
                <w:szCs w:val="20"/>
              </w:rPr>
              <w:t>/2022</w:t>
            </w:r>
          </w:p>
        </w:tc>
      </w:tr>
      <w:tr w:rsidR="00025C20" w:rsidTr="00D45A70">
        <w:trPr>
          <w:trHeight w:val="1217"/>
        </w:trPr>
        <w:tc>
          <w:tcPr>
            <w:tcW w:w="7514" w:type="dxa"/>
          </w:tcPr>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Respostas aos recursos contra o resultado dos pedidos de atendimento especial e dos candidatos que se declararam como Pessoa com Deficiência – PCD </w:t>
            </w:r>
          </w:p>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Respostas dos recursos contra o resultado das inscrições preliminares </w:t>
            </w:r>
          </w:p>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Divulgação da homologação das inscrições </w:t>
            </w:r>
          </w:p>
          <w:p w:rsidR="00025C20" w:rsidRPr="00025C20" w:rsidRDefault="00025C20" w:rsidP="00025C20">
            <w:pPr>
              <w:pStyle w:val="Default"/>
              <w:jc w:val="both"/>
              <w:rPr>
                <w:sz w:val="20"/>
                <w:szCs w:val="20"/>
              </w:rPr>
            </w:pPr>
            <w:r w:rsidRPr="00025C20">
              <w:rPr>
                <w:sz w:val="20"/>
                <w:szCs w:val="20"/>
              </w:rPr>
              <w:sym w:font="Symbol" w:char="F0B7"/>
            </w:r>
            <w:r w:rsidRPr="00025C20">
              <w:rPr>
                <w:sz w:val="20"/>
                <w:szCs w:val="20"/>
              </w:rPr>
              <w:t xml:space="preserve"> Divulgação do quantitativo de inscrito por cargo </w:t>
            </w:r>
          </w:p>
        </w:tc>
        <w:tc>
          <w:tcPr>
            <w:tcW w:w="2257" w:type="dxa"/>
            <w:vAlign w:val="center"/>
          </w:tcPr>
          <w:p w:rsidR="00025C20" w:rsidRPr="00D03F58" w:rsidRDefault="007B19EB" w:rsidP="007A1CAC">
            <w:pPr>
              <w:pStyle w:val="Default"/>
              <w:jc w:val="center"/>
              <w:rPr>
                <w:rFonts w:asciiTheme="majorHAnsi" w:hAnsiTheme="majorHAnsi"/>
                <w:bCs/>
                <w:sz w:val="20"/>
                <w:szCs w:val="20"/>
              </w:rPr>
            </w:pPr>
            <w:r>
              <w:rPr>
                <w:rFonts w:asciiTheme="majorHAnsi" w:hAnsiTheme="majorHAnsi"/>
                <w:bCs/>
                <w:sz w:val="20"/>
                <w:szCs w:val="20"/>
              </w:rPr>
              <w:t>17</w:t>
            </w:r>
            <w:r w:rsidR="00D45A70">
              <w:rPr>
                <w:rFonts w:asciiTheme="majorHAnsi" w:hAnsiTheme="majorHAnsi"/>
                <w:bCs/>
                <w:sz w:val="20"/>
                <w:szCs w:val="20"/>
              </w:rPr>
              <w:t>/06</w:t>
            </w:r>
            <w:r w:rsidR="00FB7542" w:rsidRPr="00D03F58">
              <w:rPr>
                <w:rFonts w:asciiTheme="majorHAnsi" w:hAnsiTheme="majorHAnsi"/>
                <w:bCs/>
                <w:sz w:val="20"/>
                <w:szCs w:val="20"/>
              </w:rPr>
              <w:t>/2022</w:t>
            </w:r>
          </w:p>
        </w:tc>
      </w:tr>
      <w:tr w:rsidR="00025C20" w:rsidTr="00D45A70">
        <w:trPr>
          <w:trHeight w:val="225"/>
        </w:trPr>
        <w:tc>
          <w:tcPr>
            <w:tcW w:w="7514" w:type="dxa"/>
          </w:tcPr>
          <w:p w:rsidR="00025C20" w:rsidRDefault="00FB7542" w:rsidP="00FB7542">
            <w:pPr>
              <w:pStyle w:val="Default"/>
            </w:pPr>
            <w:r w:rsidRPr="00025C20">
              <w:rPr>
                <w:sz w:val="20"/>
                <w:szCs w:val="20"/>
              </w:rPr>
              <w:t>Divulgação dos locais das Provas Objetiva</w:t>
            </w:r>
          </w:p>
        </w:tc>
        <w:tc>
          <w:tcPr>
            <w:tcW w:w="2257" w:type="dxa"/>
          </w:tcPr>
          <w:p w:rsidR="00025C20" w:rsidRPr="00D03F58" w:rsidRDefault="007B19EB" w:rsidP="00D45A70">
            <w:pPr>
              <w:pStyle w:val="Default"/>
              <w:jc w:val="center"/>
              <w:rPr>
                <w:rFonts w:asciiTheme="majorHAnsi" w:hAnsiTheme="majorHAnsi"/>
                <w:bCs/>
                <w:sz w:val="20"/>
                <w:szCs w:val="20"/>
              </w:rPr>
            </w:pPr>
            <w:r>
              <w:rPr>
                <w:rFonts w:asciiTheme="majorHAnsi" w:hAnsiTheme="majorHAnsi"/>
                <w:bCs/>
                <w:sz w:val="20"/>
                <w:szCs w:val="20"/>
              </w:rPr>
              <w:t>21</w:t>
            </w:r>
            <w:r w:rsidR="007A1CAC">
              <w:rPr>
                <w:rFonts w:asciiTheme="majorHAnsi" w:hAnsiTheme="majorHAnsi"/>
                <w:bCs/>
                <w:sz w:val="20"/>
                <w:szCs w:val="20"/>
              </w:rPr>
              <w:t>/0</w:t>
            </w:r>
            <w:r w:rsidR="00D45A70">
              <w:rPr>
                <w:rFonts w:asciiTheme="majorHAnsi" w:hAnsiTheme="majorHAnsi"/>
                <w:bCs/>
                <w:sz w:val="20"/>
                <w:szCs w:val="20"/>
              </w:rPr>
              <w:t>6</w:t>
            </w:r>
            <w:r w:rsidR="00FB7542" w:rsidRPr="00D03F58">
              <w:rPr>
                <w:rFonts w:asciiTheme="majorHAnsi" w:hAnsiTheme="majorHAnsi"/>
                <w:bCs/>
                <w:sz w:val="20"/>
                <w:szCs w:val="20"/>
              </w:rPr>
              <w:t>/2022</w:t>
            </w:r>
          </w:p>
        </w:tc>
      </w:tr>
      <w:tr w:rsidR="00025C20" w:rsidTr="00D45A70">
        <w:trPr>
          <w:trHeight w:val="225"/>
        </w:trPr>
        <w:tc>
          <w:tcPr>
            <w:tcW w:w="7514" w:type="dxa"/>
          </w:tcPr>
          <w:p w:rsidR="00025C20" w:rsidRDefault="00FB7542" w:rsidP="00FB7542">
            <w:pPr>
              <w:pStyle w:val="Default"/>
            </w:pPr>
            <w:r w:rsidRPr="00FB7542">
              <w:rPr>
                <w:sz w:val="20"/>
                <w:szCs w:val="20"/>
              </w:rPr>
              <w:t>Realização da Prova Objetiva</w:t>
            </w:r>
          </w:p>
        </w:tc>
        <w:tc>
          <w:tcPr>
            <w:tcW w:w="2257" w:type="dxa"/>
          </w:tcPr>
          <w:p w:rsidR="00025C20" w:rsidRPr="00D03F58" w:rsidRDefault="009F09DD" w:rsidP="009F09DD">
            <w:pPr>
              <w:pStyle w:val="Default"/>
              <w:jc w:val="center"/>
              <w:rPr>
                <w:rFonts w:asciiTheme="majorHAnsi" w:hAnsiTheme="majorHAnsi"/>
                <w:bCs/>
                <w:sz w:val="20"/>
                <w:szCs w:val="20"/>
              </w:rPr>
            </w:pPr>
            <w:r>
              <w:rPr>
                <w:rFonts w:asciiTheme="majorHAnsi" w:hAnsiTheme="majorHAnsi"/>
                <w:bCs/>
                <w:sz w:val="20"/>
                <w:szCs w:val="20"/>
              </w:rPr>
              <w:t>26</w:t>
            </w:r>
            <w:r w:rsidR="002D1967">
              <w:rPr>
                <w:rFonts w:asciiTheme="majorHAnsi" w:hAnsiTheme="majorHAnsi"/>
                <w:bCs/>
                <w:sz w:val="20"/>
                <w:szCs w:val="20"/>
              </w:rPr>
              <w:t>/0</w:t>
            </w:r>
            <w:r>
              <w:rPr>
                <w:rFonts w:asciiTheme="majorHAnsi" w:hAnsiTheme="majorHAnsi"/>
                <w:bCs/>
                <w:sz w:val="20"/>
                <w:szCs w:val="20"/>
              </w:rPr>
              <w:t>6</w:t>
            </w:r>
            <w:r w:rsidR="00FB7542" w:rsidRPr="00D03F58">
              <w:rPr>
                <w:rFonts w:asciiTheme="majorHAnsi" w:hAnsiTheme="majorHAnsi"/>
                <w:bCs/>
                <w:sz w:val="20"/>
                <w:szCs w:val="20"/>
              </w:rPr>
              <w:t>/2022</w:t>
            </w:r>
          </w:p>
        </w:tc>
      </w:tr>
      <w:tr w:rsidR="00025C20" w:rsidTr="00D45A70">
        <w:trPr>
          <w:trHeight w:val="225"/>
        </w:trPr>
        <w:tc>
          <w:tcPr>
            <w:tcW w:w="7514" w:type="dxa"/>
          </w:tcPr>
          <w:p w:rsidR="00025C20" w:rsidRDefault="00FB7542" w:rsidP="00FB7542">
            <w:pPr>
              <w:pStyle w:val="Default"/>
              <w:jc w:val="both"/>
            </w:pPr>
            <w:r w:rsidRPr="00FB7542">
              <w:rPr>
                <w:sz w:val="20"/>
                <w:szCs w:val="20"/>
              </w:rPr>
              <w:t>Divulgação do gabarito da Prova Objetiva</w:t>
            </w:r>
          </w:p>
        </w:tc>
        <w:tc>
          <w:tcPr>
            <w:tcW w:w="2257" w:type="dxa"/>
          </w:tcPr>
          <w:p w:rsidR="00025C20" w:rsidRPr="00D03F58" w:rsidRDefault="009F09DD" w:rsidP="009F09DD">
            <w:pPr>
              <w:pStyle w:val="Default"/>
              <w:jc w:val="center"/>
              <w:rPr>
                <w:rFonts w:asciiTheme="majorHAnsi" w:hAnsiTheme="majorHAnsi"/>
                <w:bCs/>
                <w:sz w:val="20"/>
                <w:szCs w:val="20"/>
              </w:rPr>
            </w:pPr>
            <w:r>
              <w:rPr>
                <w:rFonts w:asciiTheme="majorHAnsi" w:hAnsiTheme="majorHAnsi"/>
                <w:bCs/>
                <w:sz w:val="20"/>
                <w:szCs w:val="20"/>
              </w:rPr>
              <w:t>27</w:t>
            </w:r>
            <w:r w:rsidR="00FB7542" w:rsidRPr="00D03F58">
              <w:rPr>
                <w:rFonts w:asciiTheme="majorHAnsi" w:hAnsiTheme="majorHAnsi"/>
                <w:bCs/>
                <w:sz w:val="20"/>
                <w:szCs w:val="20"/>
              </w:rPr>
              <w:t>/0</w:t>
            </w:r>
            <w:r>
              <w:rPr>
                <w:rFonts w:asciiTheme="majorHAnsi" w:hAnsiTheme="majorHAnsi"/>
                <w:bCs/>
                <w:sz w:val="20"/>
                <w:szCs w:val="20"/>
              </w:rPr>
              <w:t>6</w:t>
            </w:r>
            <w:r w:rsidR="00FB7542" w:rsidRPr="00D03F58">
              <w:rPr>
                <w:rFonts w:asciiTheme="majorHAnsi" w:hAnsiTheme="majorHAnsi"/>
                <w:bCs/>
                <w:sz w:val="20"/>
                <w:szCs w:val="20"/>
              </w:rPr>
              <w:t>/2022</w:t>
            </w:r>
          </w:p>
        </w:tc>
      </w:tr>
      <w:tr w:rsidR="00025C20" w:rsidTr="00D45A70">
        <w:trPr>
          <w:trHeight w:val="240"/>
        </w:trPr>
        <w:tc>
          <w:tcPr>
            <w:tcW w:w="7514" w:type="dxa"/>
          </w:tcPr>
          <w:p w:rsidR="00025C20" w:rsidRPr="00FB7542" w:rsidRDefault="00FB7542" w:rsidP="00FB7542">
            <w:pPr>
              <w:pStyle w:val="Default"/>
              <w:jc w:val="both"/>
              <w:rPr>
                <w:sz w:val="20"/>
                <w:szCs w:val="20"/>
              </w:rPr>
            </w:pPr>
            <w:r w:rsidRPr="00FB7542">
              <w:rPr>
                <w:sz w:val="20"/>
                <w:szCs w:val="20"/>
              </w:rPr>
              <w:t>Período para entrega dos recursos contra o gabarito da Prova Objetiva</w:t>
            </w:r>
          </w:p>
        </w:tc>
        <w:tc>
          <w:tcPr>
            <w:tcW w:w="2257" w:type="dxa"/>
          </w:tcPr>
          <w:p w:rsidR="00025C20" w:rsidRPr="00D03F58" w:rsidRDefault="009F09DD" w:rsidP="009F09DD">
            <w:pPr>
              <w:pStyle w:val="Default"/>
              <w:jc w:val="center"/>
              <w:rPr>
                <w:rFonts w:asciiTheme="majorHAnsi" w:hAnsiTheme="majorHAnsi"/>
                <w:bCs/>
                <w:sz w:val="20"/>
                <w:szCs w:val="20"/>
              </w:rPr>
            </w:pPr>
            <w:r>
              <w:rPr>
                <w:rFonts w:asciiTheme="majorHAnsi" w:hAnsiTheme="majorHAnsi"/>
                <w:bCs/>
                <w:sz w:val="20"/>
                <w:szCs w:val="20"/>
              </w:rPr>
              <w:t>28</w:t>
            </w:r>
            <w:r w:rsidR="002D1967">
              <w:rPr>
                <w:rFonts w:asciiTheme="majorHAnsi" w:hAnsiTheme="majorHAnsi"/>
                <w:bCs/>
                <w:sz w:val="20"/>
                <w:szCs w:val="20"/>
              </w:rPr>
              <w:t xml:space="preserve"> e </w:t>
            </w:r>
            <w:r>
              <w:rPr>
                <w:rFonts w:asciiTheme="majorHAnsi" w:hAnsiTheme="majorHAnsi"/>
                <w:bCs/>
                <w:sz w:val="20"/>
                <w:szCs w:val="20"/>
              </w:rPr>
              <w:t>29</w:t>
            </w:r>
            <w:r w:rsidR="00FB7542" w:rsidRPr="00D03F58">
              <w:rPr>
                <w:rFonts w:asciiTheme="majorHAnsi" w:hAnsiTheme="majorHAnsi"/>
                <w:bCs/>
                <w:sz w:val="20"/>
                <w:szCs w:val="20"/>
              </w:rPr>
              <w:t>/0</w:t>
            </w:r>
            <w:r>
              <w:rPr>
                <w:rFonts w:asciiTheme="majorHAnsi" w:hAnsiTheme="majorHAnsi"/>
                <w:bCs/>
                <w:sz w:val="20"/>
                <w:szCs w:val="20"/>
              </w:rPr>
              <w:t>6</w:t>
            </w:r>
            <w:r w:rsidR="00FB7542" w:rsidRPr="00D03F58">
              <w:rPr>
                <w:rFonts w:asciiTheme="majorHAnsi" w:hAnsiTheme="majorHAnsi"/>
                <w:bCs/>
                <w:sz w:val="20"/>
                <w:szCs w:val="20"/>
              </w:rPr>
              <w:t>/2022</w:t>
            </w:r>
          </w:p>
        </w:tc>
      </w:tr>
      <w:tr w:rsidR="00025C20" w:rsidTr="00D45A70">
        <w:trPr>
          <w:trHeight w:val="736"/>
        </w:trPr>
        <w:tc>
          <w:tcPr>
            <w:tcW w:w="7514" w:type="dxa"/>
          </w:tcPr>
          <w:p w:rsidR="00FB7542" w:rsidRDefault="00FB7542" w:rsidP="00FB7542">
            <w:pPr>
              <w:pStyle w:val="Default"/>
              <w:jc w:val="both"/>
              <w:rPr>
                <w:sz w:val="20"/>
                <w:szCs w:val="20"/>
              </w:rPr>
            </w:pPr>
            <w:r w:rsidRPr="00FB7542">
              <w:rPr>
                <w:sz w:val="20"/>
                <w:szCs w:val="20"/>
              </w:rPr>
              <w:sym w:font="Symbol" w:char="F0B7"/>
            </w:r>
            <w:r w:rsidRPr="00FB7542">
              <w:rPr>
                <w:sz w:val="20"/>
                <w:szCs w:val="20"/>
              </w:rPr>
              <w:t xml:space="preserve">Respostas aos recursos contra o gabarito da Prova Objetiva </w:t>
            </w:r>
          </w:p>
          <w:p w:rsidR="00FB7542" w:rsidRDefault="00FB7542" w:rsidP="00FB7542">
            <w:pPr>
              <w:pStyle w:val="Default"/>
              <w:jc w:val="both"/>
              <w:rPr>
                <w:sz w:val="20"/>
                <w:szCs w:val="20"/>
              </w:rPr>
            </w:pPr>
            <w:r w:rsidRPr="00FB7542">
              <w:rPr>
                <w:sz w:val="20"/>
                <w:szCs w:val="20"/>
              </w:rPr>
              <w:sym w:font="Symbol" w:char="F0B7"/>
            </w:r>
            <w:r w:rsidRPr="00FB7542">
              <w:rPr>
                <w:sz w:val="20"/>
                <w:szCs w:val="20"/>
              </w:rPr>
              <w:t xml:space="preserve"> Gabarito oficial final da Prova Objetiva </w:t>
            </w:r>
          </w:p>
          <w:p w:rsidR="00025C20" w:rsidRDefault="00FB7542" w:rsidP="0093488D">
            <w:pPr>
              <w:pStyle w:val="Default"/>
              <w:jc w:val="both"/>
            </w:pPr>
            <w:r w:rsidRPr="00FB7542">
              <w:rPr>
                <w:sz w:val="20"/>
                <w:szCs w:val="20"/>
              </w:rPr>
              <w:sym w:font="Symbol" w:char="F0B7"/>
            </w:r>
            <w:r w:rsidRPr="00FB7542">
              <w:rPr>
                <w:sz w:val="20"/>
                <w:szCs w:val="20"/>
              </w:rPr>
              <w:t xml:space="preserve"> Resultado preliminar da Prova Objetiva</w:t>
            </w:r>
          </w:p>
        </w:tc>
        <w:tc>
          <w:tcPr>
            <w:tcW w:w="2257" w:type="dxa"/>
            <w:vAlign w:val="center"/>
          </w:tcPr>
          <w:p w:rsidR="00025C20" w:rsidRPr="00D03F58" w:rsidRDefault="009F09DD" w:rsidP="00D45A70">
            <w:pPr>
              <w:pStyle w:val="Default"/>
              <w:jc w:val="center"/>
              <w:rPr>
                <w:rFonts w:asciiTheme="majorHAnsi" w:hAnsiTheme="majorHAnsi"/>
                <w:bCs/>
                <w:sz w:val="20"/>
                <w:szCs w:val="20"/>
              </w:rPr>
            </w:pPr>
            <w:r>
              <w:rPr>
                <w:rFonts w:asciiTheme="majorHAnsi" w:hAnsiTheme="majorHAnsi"/>
                <w:bCs/>
                <w:sz w:val="20"/>
                <w:szCs w:val="20"/>
              </w:rPr>
              <w:t>12</w:t>
            </w:r>
            <w:r w:rsidR="000D4AA8">
              <w:rPr>
                <w:rFonts w:asciiTheme="majorHAnsi" w:hAnsiTheme="majorHAnsi"/>
                <w:bCs/>
                <w:sz w:val="20"/>
                <w:szCs w:val="20"/>
              </w:rPr>
              <w:t>/0</w:t>
            </w:r>
            <w:r w:rsidR="00D45A70">
              <w:rPr>
                <w:rFonts w:asciiTheme="majorHAnsi" w:hAnsiTheme="majorHAnsi"/>
                <w:bCs/>
                <w:sz w:val="20"/>
                <w:szCs w:val="20"/>
              </w:rPr>
              <w:t>7</w:t>
            </w:r>
            <w:r w:rsidR="00FB7542" w:rsidRPr="00D03F58">
              <w:rPr>
                <w:rFonts w:asciiTheme="majorHAnsi" w:hAnsiTheme="majorHAnsi"/>
                <w:bCs/>
                <w:sz w:val="20"/>
                <w:szCs w:val="20"/>
              </w:rPr>
              <w:t>/2022</w:t>
            </w:r>
          </w:p>
        </w:tc>
      </w:tr>
      <w:tr w:rsidR="00FB7542" w:rsidTr="00D45A70">
        <w:trPr>
          <w:trHeight w:val="225"/>
        </w:trPr>
        <w:tc>
          <w:tcPr>
            <w:tcW w:w="7514" w:type="dxa"/>
          </w:tcPr>
          <w:p w:rsidR="00FB7542" w:rsidRPr="00FB7542" w:rsidRDefault="00FB7542" w:rsidP="0093488D">
            <w:pPr>
              <w:pStyle w:val="Default"/>
              <w:jc w:val="both"/>
              <w:rPr>
                <w:sz w:val="20"/>
                <w:szCs w:val="20"/>
              </w:rPr>
            </w:pPr>
            <w:r w:rsidRPr="00FB7542">
              <w:rPr>
                <w:sz w:val="20"/>
                <w:szCs w:val="20"/>
              </w:rPr>
              <w:t>Pedido de revisão contra o resultado preliminar da Prova Objetiva</w:t>
            </w:r>
          </w:p>
        </w:tc>
        <w:tc>
          <w:tcPr>
            <w:tcW w:w="2257" w:type="dxa"/>
            <w:vAlign w:val="center"/>
          </w:tcPr>
          <w:p w:rsidR="00FB7542" w:rsidRPr="00D03F58" w:rsidRDefault="009F09DD" w:rsidP="009F09DD">
            <w:pPr>
              <w:pStyle w:val="Default"/>
              <w:jc w:val="center"/>
              <w:rPr>
                <w:rFonts w:asciiTheme="majorHAnsi" w:hAnsiTheme="majorHAnsi"/>
                <w:bCs/>
                <w:sz w:val="20"/>
                <w:szCs w:val="20"/>
              </w:rPr>
            </w:pPr>
            <w:r>
              <w:rPr>
                <w:rFonts w:asciiTheme="majorHAnsi" w:hAnsiTheme="majorHAnsi"/>
                <w:bCs/>
                <w:sz w:val="20"/>
                <w:szCs w:val="20"/>
              </w:rPr>
              <w:t>13</w:t>
            </w:r>
            <w:r w:rsidR="00CF43F6">
              <w:rPr>
                <w:rFonts w:asciiTheme="majorHAnsi" w:hAnsiTheme="majorHAnsi"/>
                <w:bCs/>
                <w:sz w:val="20"/>
                <w:szCs w:val="20"/>
              </w:rPr>
              <w:t xml:space="preserve"> e </w:t>
            </w:r>
            <w:r>
              <w:rPr>
                <w:rFonts w:asciiTheme="majorHAnsi" w:hAnsiTheme="majorHAnsi"/>
                <w:bCs/>
                <w:sz w:val="20"/>
                <w:szCs w:val="20"/>
              </w:rPr>
              <w:t>14</w:t>
            </w:r>
            <w:r w:rsidR="00FB7542" w:rsidRPr="00D03F58">
              <w:rPr>
                <w:rFonts w:asciiTheme="majorHAnsi" w:hAnsiTheme="majorHAnsi"/>
                <w:bCs/>
                <w:sz w:val="20"/>
                <w:szCs w:val="20"/>
              </w:rPr>
              <w:t>/0</w:t>
            </w:r>
            <w:r w:rsidR="00D45A70">
              <w:rPr>
                <w:rFonts w:asciiTheme="majorHAnsi" w:hAnsiTheme="majorHAnsi"/>
                <w:bCs/>
                <w:sz w:val="20"/>
                <w:szCs w:val="20"/>
              </w:rPr>
              <w:t>7</w:t>
            </w:r>
            <w:r w:rsidR="00FB7542" w:rsidRPr="00D03F58">
              <w:rPr>
                <w:rFonts w:asciiTheme="majorHAnsi" w:hAnsiTheme="majorHAnsi"/>
                <w:bCs/>
                <w:sz w:val="20"/>
                <w:szCs w:val="20"/>
              </w:rPr>
              <w:t>/2022</w:t>
            </w:r>
          </w:p>
        </w:tc>
      </w:tr>
      <w:tr w:rsidR="00FB7542" w:rsidTr="00D45A70">
        <w:trPr>
          <w:trHeight w:val="558"/>
        </w:trPr>
        <w:tc>
          <w:tcPr>
            <w:tcW w:w="7514" w:type="dxa"/>
          </w:tcPr>
          <w:p w:rsidR="00FB7542" w:rsidRDefault="00FB7542" w:rsidP="00FB7542">
            <w:pPr>
              <w:pStyle w:val="Default"/>
              <w:jc w:val="both"/>
              <w:rPr>
                <w:sz w:val="20"/>
                <w:szCs w:val="20"/>
              </w:rPr>
            </w:pPr>
            <w:r w:rsidRPr="00FB7542">
              <w:rPr>
                <w:sz w:val="20"/>
                <w:szCs w:val="20"/>
              </w:rPr>
              <w:sym w:font="Symbol" w:char="F0B7"/>
            </w:r>
            <w:r w:rsidRPr="00FB7542">
              <w:rPr>
                <w:sz w:val="20"/>
                <w:szCs w:val="20"/>
              </w:rPr>
              <w:t xml:space="preserve"> Respostas aos pedidos de revisão contra o resultado preliminar da Prova Objetiva</w:t>
            </w:r>
          </w:p>
          <w:p w:rsidR="00D03F58" w:rsidRPr="00FB7542" w:rsidRDefault="00FB7542" w:rsidP="0093488D">
            <w:pPr>
              <w:pStyle w:val="Default"/>
              <w:jc w:val="both"/>
              <w:rPr>
                <w:sz w:val="20"/>
                <w:szCs w:val="20"/>
              </w:rPr>
            </w:pPr>
            <w:r w:rsidRPr="00FB7542">
              <w:rPr>
                <w:sz w:val="20"/>
                <w:szCs w:val="20"/>
              </w:rPr>
              <w:sym w:font="Symbol" w:char="F0B7"/>
            </w:r>
            <w:r w:rsidRPr="00FB7542">
              <w:rPr>
                <w:sz w:val="20"/>
                <w:szCs w:val="20"/>
              </w:rPr>
              <w:t xml:space="preserve"> Resultado final da Prova Objetiva</w:t>
            </w:r>
          </w:p>
        </w:tc>
        <w:tc>
          <w:tcPr>
            <w:tcW w:w="2257" w:type="dxa"/>
            <w:vAlign w:val="center"/>
          </w:tcPr>
          <w:p w:rsidR="00FB7542" w:rsidRPr="00D03F58" w:rsidRDefault="009F09DD" w:rsidP="007A1CAC">
            <w:pPr>
              <w:pStyle w:val="Default"/>
              <w:jc w:val="center"/>
              <w:rPr>
                <w:rFonts w:asciiTheme="majorHAnsi" w:hAnsiTheme="majorHAnsi"/>
                <w:bCs/>
                <w:sz w:val="20"/>
                <w:szCs w:val="20"/>
              </w:rPr>
            </w:pPr>
            <w:r>
              <w:rPr>
                <w:rFonts w:asciiTheme="majorHAnsi" w:hAnsiTheme="majorHAnsi"/>
                <w:bCs/>
                <w:sz w:val="20"/>
                <w:szCs w:val="20"/>
              </w:rPr>
              <w:t>15</w:t>
            </w:r>
            <w:r w:rsidR="00D45A70">
              <w:rPr>
                <w:rFonts w:asciiTheme="majorHAnsi" w:hAnsiTheme="majorHAnsi"/>
                <w:bCs/>
                <w:sz w:val="20"/>
                <w:szCs w:val="20"/>
              </w:rPr>
              <w:t>/07</w:t>
            </w:r>
            <w:r w:rsidR="00FB7542" w:rsidRPr="00D03F58">
              <w:rPr>
                <w:rFonts w:asciiTheme="majorHAnsi" w:hAnsiTheme="majorHAnsi"/>
                <w:bCs/>
                <w:sz w:val="20"/>
                <w:szCs w:val="20"/>
              </w:rPr>
              <w:t>/2022</w:t>
            </w:r>
          </w:p>
        </w:tc>
      </w:tr>
      <w:tr w:rsidR="0093488D" w:rsidTr="00D45A70">
        <w:trPr>
          <w:trHeight w:val="283"/>
        </w:trPr>
        <w:tc>
          <w:tcPr>
            <w:tcW w:w="7514" w:type="dxa"/>
          </w:tcPr>
          <w:p w:rsidR="0093488D" w:rsidRDefault="0093488D" w:rsidP="0093488D">
            <w:pPr>
              <w:pStyle w:val="Default"/>
              <w:jc w:val="both"/>
              <w:rPr>
                <w:sz w:val="20"/>
                <w:szCs w:val="20"/>
              </w:rPr>
            </w:pPr>
            <w:r>
              <w:rPr>
                <w:sz w:val="20"/>
                <w:szCs w:val="20"/>
              </w:rPr>
              <w:t>Resultado Preliminar da Prova de Títulos</w:t>
            </w:r>
          </w:p>
        </w:tc>
        <w:tc>
          <w:tcPr>
            <w:tcW w:w="2257" w:type="dxa"/>
            <w:vAlign w:val="center"/>
          </w:tcPr>
          <w:p w:rsidR="0093488D" w:rsidRDefault="009F09DD" w:rsidP="00D45A70">
            <w:pPr>
              <w:pStyle w:val="Default"/>
              <w:jc w:val="center"/>
              <w:rPr>
                <w:rFonts w:asciiTheme="majorHAnsi" w:hAnsiTheme="majorHAnsi"/>
                <w:bCs/>
                <w:sz w:val="20"/>
                <w:szCs w:val="20"/>
              </w:rPr>
            </w:pPr>
            <w:r>
              <w:rPr>
                <w:rFonts w:asciiTheme="majorHAnsi" w:hAnsiTheme="majorHAnsi"/>
                <w:bCs/>
                <w:sz w:val="20"/>
                <w:szCs w:val="20"/>
              </w:rPr>
              <w:t>15</w:t>
            </w:r>
            <w:r w:rsidR="00965775">
              <w:rPr>
                <w:rFonts w:asciiTheme="majorHAnsi" w:hAnsiTheme="majorHAnsi"/>
                <w:bCs/>
                <w:sz w:val="20"/>
                <w:szCs w:val="20"/>
              </w:rPr>
              <w:t>/07</w:t>
            </w:r>
            <w:r w:rsidR="0093488D">
              <w:rPr>
                <w:rFonts w:asciiTheme="majorHAnsi" w:hAnsiTheme="majorHAnsi"/>
                <w:bCs/>
                <w:sz w:val="20"/>
                <w:szCs w:val="20"/>
              </w:rPr>
              <w:t>/2022</w:t>
            </w:r>
          </w:p>
        </w:tc>
      </w:tr>
      <w:tr w:rsidR="0093488D" w:rsidTr="00D45A70">
        <w:trPr>
          <w:trHeight w:val="395"/>
        </w:trPr>
        <w:tc>
          <w:tcPr>
            <w:tcW w:w="7514" w:type="dxa"/>
            <w:vAlign w:val="center"/>
          </w:tcPr>
          <w:p w:rsidR="0093488D" w:rsidRPr="00FB7542" w:rsidRDefault="0093488D" w:rsidP="0093488D">
            <w:pPr>
              <w:pStyle w:val="Default"/>
              <w:rPr>
                <w:sz w:val="20"/>
                <w:szCs w:val="20"/>
              </w:rPr>
            </w:pPr>
            <w:r w:rsidRPr="00025C20">
              <w:rPr>
                <w:sz w:val="20"/>
                <w:szCs w:val="20"/>
              </w:rPr>
              <w:sym w:font="Symbol" w:char="F0B7"/>
            </w:r>
            <w:r w:rsidRPr="00025C20">
              <w:rPr>
                <w:sz w:val="20"/>
                <w:szCs w:val="20"/>
              </w:rPr>
              <w:t xml:space="preserve">  Recursos contra o resultado </w:t>
            </w:r>
            <w:r>
              <w:rPr>
                <w:sz w:val="20"/>
                <w:szCs w:val="20"/>
              </w:rPr>
              <w:t>da Prova de Títulos</w:t>
            </w:r>
          </w:p>
        </w:tc>
        <w:tc>
          <w:tcPr>
            <w:tcW w:w="2257" w:type="dxa"/>
            <w:vAlign w:val="center"/>
          </w:tcPr>
          <w:p w:rsidR="0093488D" w:rsidRDefault="009F09DD" w:rsidP="009F09DD">
            <w:pPr>
              <w:pStyle w:val="Default"/>
              <w:jc w:val="center"/>
              <w:rPr>
                <w:rFonts w:asciiTheme="majorHAnsi" w:hAnsiTheme="majorHAnsi"/>
                <w:bCs/>
                <w:sz w:val="20"/>
                <w:szCs w:val="20"/>
              </w:rPr>
            </w:pPr>
            <w:r>
              <w:rPr>
                <w:rFonts w:asciiTheme="majorHAnsi" w:hAnsiTheme="majorHAnsi"/>
                <w:bCs/>
                <w:sz w:val="20"/>
                <w:szCs w:val="20"/>
              </w:rPr>
              <w:t>18</w:t>
            </w:r>
            <w:r w:rsidR="0093488D">
              <w:rPr>
                <w:rFonts w:asciiTheme="majorHAnsi" w:hAnsiTheme="majorHAnsi"/>
                <w:bCs/>
                <w:sz w:val="20"/>
                <w:szCs w:val="20"/>
              </w:rPr>
              <w:t xml:space="preserve"> e </w:t>
            </w:r>
            <w:r>
              <w:rPr>
                <w:rFonts w:asciiTheme="majorHAnsi" w:hAnsiTheme="majorHAnsi"/>
                <w:bCs/>
                <w:sz w:val="20"/>
                <w:szCs w:val="20"/>
              </w:rPr>
              <w:t>19</w:t>
            </w:r>
            <w:r w:rsidR="0093488D">
              <w:rPr>
                <w:rFonts w:asciiTheme="majorHAnsi" w:hAnsiTheme="majorHAnsi"/>
                <w:bCs/>
                <w:sz w:val="20"/>
                <w:szCs w:val="20"/>
              </w:rPr>
              <w:t>/0</w:t>
            </w:r>
            <w:r w:rsidR="00965775">
              <w:rPr>
                <w:rFonts w:asciiTheme="majorHAnsi" w:hAnsiTheme="majorHAnsi"/>
                <w:bCs/>
                <w:sz w:val="20"/>
                <w:szCs w:val="20"/>
              </w:rPr>
              <w:t>7</w:t>
            </w:r>
            <w:r w:rsidR="0093488D">
              <w:rPr>
                <w:rFonts w:asciiTheme="majorHAnsi" w:hAnsiTheme="majorHAnsi"/>
                <w:bCs/>
                <w:sz w:val="20"/>
                <w:szCs w:val="20"/>
              </w:rPr>
              <w:t>/2022</w:t>
            </w:r>
          </w:p>
        </w:tc>
      </w:tr>
      <w:tr w:rsidR="0093488D" w:rsidTr="00D45A70">
        <w:trPr>
          <w:trHeight w:val="556"/>
        </w:trPr>
        <w:tc>
          <w:tcPr>
            <w:tcW w:w="7514" w:type="dxa"/>
            <w:vAlign w:val="center"/>
          </w:tcPr>
          <w:p w:rsidR="0093488D" w:rsidRDefault="0093488D" w:rsidP="0093488D">
            <w:pPr>
              <w:pStyle w:val="Default"/>
              <w:rPr>
                <w:sz w:val="20"/>
                <w:szCs w:val="20"/>
              </w:rPr>
            </w:pPr>
            <w:r w:rsidRPr="00FB7542">
              <w:rPr>
                <w:sz w:val="20"/>
                <w:szCs w:val="20"/>
              </w:rPr>
              <w:sym w:font="Symbol" w:char="F0B7"/>
            </w:r>
            <w:r w:rsidRPr="00D03F58">
              <w:rPr>
                <w:sz w:val="20"/>
                <w:szCs w:val="20"/>
              </w:rPr>
              <w:t xml:space="preserve">Resultado final </w:t>
            </w:r>
            <w:r>
              <w:rPr>
                <w:sz w:val="20"/>
                <w:szCs w:val="20"/>
              </w:rPr>
              <w:t>da prova de Títulos</w:t>
            </w:r>
          </w:p>
          <w:p w:rsidR="0093488D" w:rsidRPr="00FB7542" w:rsidRDefault="0093488D" w:rsidP="001D541C">
            <w:pPr>
              <w:pStyle w:val="Default"/>
              <w:rPr>
                <w:sz w:val="20"/>
                <w:szCs w:val="20"/>
              </w:rPr>
            </w:pPr>
            <w:r w:rsidRPr="00FB7542">
              <w:rPr>
                <w:sz w:val="20"/>
                <w:szCs w:val="20"/>
              </w:rPr>
              <w:sym w:font="Symbol" w:char="F0B7"/>
            </w:r>
            <w:r>
              <w:rPr>
                <w:sz w:val="20"/>
                <w:szCs w:val="20"/>
              </w:rPr>
              <w:t xml:space="preserve"> Resultado Final </w:t>
            </w:r>
            <w:r w:rsidRPr="00D03F58">
              <w:rPr>
                <w:sz w:val="20"/>
                <w:szCs w:val="20"/>
              </w:rPr>
              <w:t xml:space="preserve">e homologação do </w:t>
            </w:r>
            <w:r w:rsidR="001D541C">
              <w:rPr>
                <w:sz w:val="20"/>
                <w:szCs w:val="20"/>
              </w:rPr>
              <w:t>Processo Seletivo</w:t>
            </w:r>
          </w:p>
        </w:tc>
        <w:tc>
          <w:tcPr>
            <w:tcW w:w="2257" w:type="dxa"/>
            <w:vAlign w:val="center"/>
          </w:tcPr>
          <w:p w:rsidR="0093488D" w:rsidRDefault="009F09DD" w:rsidP="00965775">
            <w:pPr>
              <w:pStyle w:val="Default"/>
              <w:jc w:val="center"/>
              <w:rPr>
                <w:rFonts w:asciiTheme="majorHAnsi" w:hAnsiTheme="majorHAnsi"/>
                <w:bCs/>
                <w:sz w:val="20"/>
                <w:szCs w:val="20"/>
              </w:rPr>
            </w:pPr>
            <w:r>
              <w:rPr>
                <w:rFonts w:asciiTheme="majorHAnsi" w:hAnsiTheme="majorHAnsi"/>
                <w:bCs/>
                <w:sz w:val="20"/>
                <w:szCs w:val="20"/>
              </w:rPr>
              <w:t>21</w:t>
            </w:r>
            <w:r w:rsidR="0093488D">
              <w:rPr>
                <w:rFonts w:asciiTheme="majorHAnsi" w:hAnsiTheme="majorHAnsi"/>
                <w:bCs/>
                <w:sz w:val="20"/>
                <w:szCs w:val="20"/>
              </w:rPr>
              <w:t>/0</w:t>
            </w:r>
            <w:r w:rsidR="00FC1B72">
              <w:rPr>
                <w:rFonts w:asciiTheme="majorHAnsi" w:hAnsiTheme="majorHAnsi"/>
                <w:bCs/>
                <w:sz w:val="20"/>
                <w:szCs w:val="20"/>
              </w:rPr>
              <w:t>7</w:t>
            </w:r>
            <w:r w:rsidR="0093488D">
              <w:rPr>
                <w:rFonts w:asciiTheme="majorHAnsi" w:hAnsiTheme="majorHAnsi"/>
                <w:bCs/>
                <w:sz w:val="20"/>
                <w:szCs w:val="20"/>
              </w:rPr>
              <w:t>/2022</w:t>
            </w:r>
          </w:p>
        </w:tc>
      </w:tr>
    </w:tbl>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D03F58" w:rsidRDefault="00D03F58" w:rsidP="00894A47">
      <w:pPr>
        <w:pStyle w:val="Default"/>
        <w:jc w:val="center"/>
        <w:rPr>
          <w:rFonts w:asciiTheme="majorHAnsi" w:hAnsiTheme="majorHAnsi"/>
          <w:b/>
          <w:bCs/>
          <w:sz w:val="20"/>
          <w:szCs w:val="20"/>
        </w:rPr>
      </w:pPr>
    </w:p>
    <w:p w:rsidR="00D03F58" w:rsidRDefault="00D03F58"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CD4A33" w:rsidRDefault="00CD4A33" w:rsidP="00894A47">
      <w:pPr>
        <w:pStyle w:val="Default"/>
        <w:jc w:val="center"/>
        <w:rPr>
          <w:rFonts w:asciiTheme="majorHAnsi" w:hAnsiTheme="majorHAnsi"/>
          <w:b/>
          <w:bCs/>
          <w:sz w:val="20"/>
          <w:szCs w:val="20"/>
        </w:rPr>
      </w:pPr>
    </w:p>
    <w:p w:rsidR="00D03F58" w:rsidRDefault="00D03F58" w:rsidP="00894A47">
      <w:pPr>
        <w:pStyle w:val="Default"/>
        <w:jc w:val="center"/>
        <w:rPr>
          <w:rFonts w:asciiTheme="majorHAnsi" w:hAnsiTheme="majorHAnsi"/>
          <w:b/>
          <w:bCs/>
          <w:sz w:val="20"/>
          <w:szCs w:val="20"/>
        </w:rPr>
      </w:pPr>
    </w:p>
    <w:p w:rsidR="008D40D3" w:rsidRDefault="008D40D3" w:rsidP="00894A47">
      <w:pPr>
        <w:pStyle w:val="Default"/>
        <w:jc w:val="center"/>
        <w:rPr>
          <w:rFonts w:asciiTheme="majorHAnsi" w:hAnsiTheme="majorHAnsi"/>
          <w:b/>
          <w:bCs/>
          <w:sz w:val="20"/>
          <w:szCs w:val="20"/>
        </w:rPr>
      </w:pPr>
    </w:p>
    <w:p w:rsidR="008D40D3" w:rsidRDefault="008D40D3" w:rsidP="00894A47">
      <w:pPr>
        <w:pStyle w:val="Default"/>
        <w:jc w:val="center"/>
        <w:rPr>
          <w:rFonts w:asciiTheme="majorHAnsi" w:hAnsiTheme="majorHAnsi"/>
          <w:b/>
          <w:bCs/>
          <w:sz w:val="20"/>
          <w:szCs w:val="20"/>
        </w:rPr>
      </w:pPr>
    </w:p>
    <w:p w:rsidR="00D03F58" w:rsidRDefault="00D03F58" w:rsidP="00894A47">
      <w:pPr>
        <w:pStyle w:val="Default"/>
        <w:jc w:val="center"/>
        <w:rPr>
          <w:rFonts w:asciiTheme="majorHAnsi" w:hAnsiTheme="majorHAnsi"/>
          <w:b/>
          <w:bCs/>
          <w:sz w:val="20"/>
          <w:szCs w:val="20"/>
        </w:rPr>
      </w:pPr>
    </w:p>
    <w:p w:rsidR="004A376B" w:rsidRDefault="004A376B" w:rsidP="00894A47">
      <w:pPr>
        <w:pStyle w:val="Default"/>
        <w:jc w:val="center"/>
        <w:rPr>
          <w:rFonts w:asciiTheme="majorHAnsi" w:hAnsiTheme="majorHAnsi"/>
          <w:b/>
          <w:bCs/>
          <w:sz w:val="20"/>
          <w:szCs w:val="20"/>
        </w:rPr>
      </w:pPr>
    </w:p>
    <w:p w:rsidR="00DE71EF" w:rsidRDefault="00DE71EF" w:rsidP="00894A47">
      <w:pPr>
        <w:pStyle w:val="Default"/>
        <w:jc w:val="center"/>
        <w:rPr>
          <w:rFonts w:asciiTheme="majorHAnsi" w:hAnsiTheme="majorHAnsi"/>
          <w:b/>
          <w:bCs/>
          <w:sz w:val="20"/>
          <w:szCs w:val="20"/>
        </w:rPr>
      </w:pPr>
    </w:p>
    <w:p w:rsidR="001F1584" w:rsidRDefault="001F1584" w:rsidP="00894A47">
      <w:pPr>
        <w:pStyle w:val="Default"/>
        <w:jc w:val="center"/>
        <w:rPr>
          <w:rFonts w:asciiTheme="majorHAnsi" w:hAnsiTheme="majorHAnsi"/>
          <w:b/>
          <w:bCs/>
          <w:sz w:val="20"/>
          <w:szCs w:val="20"/>
        </w:rPr>
      </w:pPr>
    </w:p>
    <w:p w:rsidR="00996979" w:rsidRDefault="00996979" w:rsidP="00894A47">
      <w:pPr>
        <w:pStyle w:val="Default"/>
        <w:jc w:val="center"/>
        <w:rPr>
          <w:rFonts w:asciiTheme="majorHAnsi" w:hAnsiTheme="majorHAnsi"/>
          <w:b/>
          <w:bCs/>
          <w:sz w:val="20"/>
          <w:szCs w:val="20"/>
        </w:rPr>
      </w:pPr>
      <w:r w:rsidRPr="00894A47">
        <w:rPr>
          <w:rFonts w:asciiTheme="majorHAnsi" w:hAnsiTheme="majorHAnsi"/>
          <w:b/>
          <w:bCs/>
          <w:sz w:val="20"/>
          <w:szCs w:val="20"/>
        </w:rPr>
        <w:t>ANEXO I</w:t>
      </w:r>
      <w:r w:rsidR="004A376B">
        <w:rPr>
          <w:rFonts w:asciiTheme="majorHAnsi" w:hAnsiTheme="majorHAnsi"/>
          <w:b/>
          <w:bCs/>
          <w:sz w:val="20"/>
          <w:szCs w:val="20"/>
        </w:rPr>
        <w:t>I</w:t>
      </w:r>
      <w:r w:rsidRPr="00894A47">
        <w:rPr>
          <w:rFonts w:asciiTheme="majorHAnsi" w:hAnsiTheme="majorHAnsi"/>
          <w:b/>
          <w:bCs/>
          <w:sz w:val="20"/>
          <w:szCs w:val="20"/>
        </w:rPr>
        <w:t xml:space="preserve"> – PROGRAMA DE PROVAS</w:t>
      </w:r>
    </w:p>
    <w:p w:rsidR="008A76EA" w:rsidRPr="00894A47" w:rsidRDefault="008A76EA" w:rsidP="00894A47">
      <w:pPr>
        <w:pStyle w:val="Default"/>
        <w:jc w:val="center"/>
        <w:rPr>
          <w:rFonts w:asciiTheme="majorHAnsi" w:hAnsiTheme="majorHAnsi"/>
          <w:sz w:val="20"/>
          <w:szCs w:val="2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7"/>
      </w:tblGrid>
      <w:tr w:rsidR="00F4194F" w:rsidTr="001C4098">
        <w:trPr>
          <w:trHeight w:val="537"/>
        </w:trPr>
        <w:tc>
          <w:tcPr>
            <w:tcW w:w="9777" w:type="dxa"/>
            <w:tcBorders>
              <w:left w:val="nil"/>
              <w:right w:val="nil"/>
            </w:tcBorders>
            <w:shd w:val="clear" w:color="auto" w:fill="D9D9D9" w:themeFill="background1" w:themeFillShade="D9"/>
          </w:tcPr>
          <w:p w:rsidR="00F4194F" w:rsidRDefault="00F4194F" w:rsidP="00F4194F">
            <w:pPr>
              <w:pStyle w:val="Default"/>
              <w:jc w:val="center"/>
              <w:rPr>
                <w:rFonts w:asciiTheme="majorHAnsi" w:hAnsiTheme="majorHAnsi"/>
                <w:b/>
                <w:bCs/>
                <w:sz w:val="20"/>
                <w:szCs w:val="20"/>
              </w:rPr>
            </w:pPr>
            <w:r>
              <w:rPr>
                <w:rFonts w:asciiTheme="majorHAnsi" w:hAnsiTheme="majorHAnsi"/>
                <w:b/>
                <w:bCs/>
                <w:sz w:val="20"/>
                <w:szCs w:val="20"/>
              </w:rPr>
              <w:t>CARGOS/NÍVEL DE ENSINO SUPERIOR</w:t>
            </w:r>
          </w:p>
          <w:p w:rsidR="00F4194F" w:rsidRDefault="00965775" w:rsidP="00F4194F">
            <w:pPr>
              <w:pStyle w:val="Default"/>
              <w:jc w:val="center"/>
              <w:rPr>
                <w:rFonts w:asciiTheme="majorHAnsi" w:hAnsiTheme="majorHAnsi"/>
                <w:b/>
                <w:bCs/>
                <w:sz w:val="20"/>
                <w:szCs w:val="20"/>
              </w:rPr>
            </w:pPr>
            <w:r w:rsidRPr="002745CF">
              <w:rPr>
                <w:rFonts w:asciiTheme="majorHAnsi" w:hAnsiTheme="majorHAnsi"/>
                <w:b/>
                <w:sz w:val="20"/>
                <w:szCs w:val="20"/>
              </w:rPr>
              <w:t>Professor de Educação Infantil, Professor de Educação Básica I, PEB II Língua Portuguesa, PEB II Matemática, PEB II Geografia, PEB II História, PEB II Ciências, PEB II Ensino Religioso, PEB II Artes, PEB II Língua Inglesa, PEB II Educação Física, PEB II Música, Orientador Pedagógico II, Psicólogo Escolar, Pedagogo</w:t>
            </w:r>
          </w:p>
        </w:tc>
      </w:tr>
    </w:tbl>
    <w:p w:rsidR="001C4098" w:rsidRDefault="001C4098" w:rsidP="001C4098">
      <w:pPr>
        <w:pStyle w:val="Default"/>
        <w:pBdr>
          <w:bottom w:val="single" w:sz="12" w:space="1" w:color="auto"/>
        </w:pBdr>
        <w:spacing w:before="240" w:after="240"/>
        <w:rPr>
          <w:b/>
          <w:sz w:val="20"/>
        </w:rPr>
      </w:pPr>
      <w:r w:rsidRPr="001C4098">
        <w:rPr>
          <w:rFonts w:asciiTheme="majorHAnsi" w:hAnsiTheme="majorHAnsi"/>
          <w:b/>
          <w:bCs/>
          <w:sz w:val="20"/>
          <w:szCs w:val="20"/>
        </w:rPr>
        <w:t>LÍN</w:t>
      </w:r>
      <w:r w:rsidR="00ED3A56">
        <w:rPr>
          <w:rFonts w:asciiTheme="majorHAnsi" w:hAnsiTheme="majorHAnsi"/>
          <w:b/>
          <w:bCs/>
          <w:sz w:val="20"/>
          <w:szCs w:val="20"/>
        </w:rPr>
        <w:t>G</w:t>
      </w:r>
      <w:r w:rsidRPr="001C4098">
        <w:rPr>
          <w:rFonts w:asciiTheme="majorHAnsi" w:hAnsiTheme="majorHAnsi"/>
          <w:b/>
          <w:bCs/>
          <w:sz w:val="20"/>
          <w:szCs w:val="20"/>
        </w:rPr>
        <w:t>UA</w:t>
      </w:r>
      <w:r>
        <w:rPr>
          <w:b/>
          <w:sz w:val="20"/>
        </w:rPr>
        <w:t>PORTUGUESA– SUPERIOR</w:t>
      </w:r>
    </w:p>
    <w:p w:rsidR="001C4098" w:rsidRDefault="001C4098" w:rsidP="001C4098">
      <w:pPr>
        <w:spacing w:line="205" w:lineRule="exact"/>
        <w:ind w:right="5"/>
        <w:jc w:val="both"/>
        <w:rPr>
          <w:rFonts w:asciiTheme="majorHAnsi" w:hAnsiTheme="majorHAnsi"/>
          <w:sz w:val="20"/>
          <w:szCs w:val="20"/>
        </w:rPr>
      </w:pPr>
      <w:r w:rsidRPr="001C4098">
        <w:rPr>
          <w:rFonts w:asciiTheme="majorHAnsi" w:hAnsiTheme="majorHAnsi" w:cs="Cambria"/>
          <w:color w:val="000000"/>
          <w:sz w:val="20"/>
          <w:szCs w:val="20"/>
        </w:rPr>
        <w:t>Leitura e interpretação de texto. Noções gerais de gramática. Fonologia – ortografia – acentuação gráfica – estrutura e formação de palavras – verbos: tempo, modo, cargo – substantivos: classificação e cargo – flexão de gênero, número e grau, formação e análise – artigo – adjetivo: conceito, classificação correspondência e locuções adjetivas, flexões – advérbios: classificação, flexão, grau – numeral – pronomes: conceito, classificação – preposição – conjunções – interjeições – Sintaxe: frase, oração, período – pontuação – tipos de frases – complementos verbais e nominais – vozes verbais – orações subordinadas – orações coordenadas – concordância verbal e nominal – regência verbal e nominal – Problemas gerais da língua culta: grafia de palavras e expressões – crase – Derivação prefixal e sufixal – Recursos fonológicos, morfológicos, sintáticos, semânticos – figuras de linguagem – figuras de palavra – figuras de pensamento – significação das palavras – vícios de linguagem</w:t>
      </w:r>
      <w:r>
        <w:rPr>
          <w:rFonts w:asciiTheme="majorHAnsi" w:hAnsiTheme="majorHAnsi"/>
          <w:sz w:val="20"/>
          <w:szCs w:val="20"/>
        </w:rPr>
        <w:t>.</w:t>
      </w:r>
    </w:p>
    <w:p w:rsidR="001C4098" w:rsidRDefault="00ED3A56" w:rsidP="001C4098">
      <w:pPr>
        <w:pStyle w:val="Default"/>
        <w:pBdr>
          <w:bottom w:val="single" w:sz="12" w:space="1" w:color="auto"/>
        </w:pBdr>
        <w:spacing w:before="240" w:after="240"/>
        <w:rPr>
          <w:b/>
          <w:sz w:val="20"/>
        </w:rPr>
      </w:pPr>
      <w:r>
        <w:rPr>
          <w:b/>
          <w:sz w:val="20"/>
        </w:rPr>
        <w:t>MATEMÁTICA - SUPERIOR</w:t>
      </w:r>
    </w:p>
    <w:p w:rsidR="001C4098" w:rsidRDefault="00ED3A56" w:rsidP="001C4098">
      <w:pPr>
        <w:spacing w:line="205" w:lineRule="exact"/>
        <w:ind w:right="5"/>
        <w:jc w:val="both"/>
        <w:rPr>
          <w:rFonts w:asciiTheme="majorHAnsi" w:hAnsiTheme="majorHAnsi" w:cs="Cambria"/>
          <w:color w:val="000000"/>
          <w:sz w:val="20"/>
          <w:szCs w:val="20"/>
        </w:rPr>
      </w:pPr>
      <w:r w:rsidRPr="00ED3A56">
        <w:rPr>
          <w:rFonts w:asciiTheme="majorHAnsi" w:hAnsiTheme="majorHAnsi" w:cs="Cambria"/>
          <w:color w:val="000000"/>
          <w:sz w:val="20"/>
          <w:szCs w:val="20"/>
        </w:rPr>
        <w:t>Conjunto de números: naturais, inteiros, racionais, irracionais, reais; operações, expressões, situações problema, cálculo; Porcentagem; Juros Simples; Regras de três simples; Sistema de medidas: comprimento, superfície, massa, capacidade, tempo, volume; Sistema Monetário Nacional (Real).</w:t>
      </w:r>
    </w:p>
    <w:p w:rsidR="001C4098" w:rsidRDefault="008D40D3" w:rsidP="001C4098">
      <w:pPr>
        <w:pStyle w:val="Default"/>
        <w:pBdr>
          <w:bottom w:val="single" w:sz="12" w:space="1" w:color="auto"/>
        </w:pBdr>
        <w:spacing w:before="240" w:after="240"/>
        <w:rPr>
          <w:b/>
          <w:sz w:val="20"/>
        </w:rPr>
      </w:pPr>
      <w:r w:rsidRPr="008D40D3">
        <w:rPr>
          <w:b/>
          <w:sz w:val="20"/>
        </w:rPr>
        <w:t>CONHECIMENTOS PEDAGÓGICOS</w:t>
      </w:r>
      <w:r w:rsidR="001C4098">
        <w:rPr>
          <w:b/>
          <w:sz w:val="20"/>
        </w:rPr>
        <w:t>– SUPERIOR</w:t>
      </w:r>
    </w:p>
    <w:p w:rsidR="001C4098" w:rsidRDefault="001C4098" w:rsidP="001C4098">
      <w:pPr>
        <w:spacing w:line="205" w:lineRule="exact"/>
        <w:ind w:right="5"/>
        <w:jc w:val="both"/>
        <w:rPr>
          <w:rFonts w:asciiTheme="majorHAnsi" w:hAnsiTheme="majorHAnsi" w:cs="Cambria"/>
          <w:color w:val="000000"/>
          <w:sz w:val="20"/>
          <w:szCs w:val="20"/>
        </w:rPr>
      </w:pPr>
      <w:r w:rsidRPr="001C4098">
        <w:rPr>
          <w:rFonts w:asciiTheme="majorHAnsi" w:hAnsiTheme="majorHAnsi" w:cs="Cambria"/>
          <w:color w:val="000000"/>
          <w:sz w:val="20"/>
          <w:szCs w:val="20"/>
        </w:rPr>
        <w:t>Constituição Federal (art. 205 até o art. 214); Lei de Diretrizes e Bases da Educação (LDB nº. 9.394/96 e suas alterações); Plano Nacional de Educação (PNE): Lei nº. 13.005/14; Fundo de Manutenção e Desenvolvimento da Educação Básica e de Valorização dos Profissionais da Educação (FUNDEB): Lei nº. 11.494/07; Estatuto da Criança e do Adolescente (ECA): Lei nº. 8.069/90 e suas alterações.</w:t>
      </w:r>
    </w:p>
    <w:p w:rsidR="001C4098" w:rsidRDefault="001C4098" w:rsidP="001C4098">
      <w:pPr>
        <w:pStyle w:val="Default"/>
        <w:pBdr>
          <w:bottom w:val="single" w:sz="12" w:space="1" w:color="auto"/>
        </w:pBdr>
        <w:spacing w:before="240" w:after="240"/>
        <w:rPr>
          <w:b/>
          <w:sz w:val="20"/>
        </w:rPr>
      </w:pPr>
      <w:r>
        <w:rPr>
          <w:b/>
          <w:sz w:val="20"/>
        </w:rPr>
        <w:t>CONHECIMENTOS ESPECÍFICOS– SUPERIOR</w:t>
      </w:r>
    </w:p>
    <w:p w:rsidR="009F09DD" w:rsidRPr="0014642E" w:rsidRDefault="00B37EC2" w:rsidP="001C4098">
      <w:pPr>
        <w:spacing w:line="205" w:lineRule="exact"/>
        <w:ind w:right="5"/>
        <w:jc w:val="both"/>
        <w:rPr>
          <w:rFonts w:asciiTheme="majorHAnsi" w:hAnsiTheme="majorHAnsi" w:cs="Cambria"/>
          <w:color w:val="000000"/>
          <w:sz w:val="20"/>
          <w:szCs w:val="20"/>
        </w:rPr>
      </w:pPr>
      <w:r w:rsidRPr="002745CF">
        <w:rPr>
          <w:rFonts w:asciiTheme="majorHAnsi" w:hAnsiTheme="majorHAnsi"/>
          <w:b/>
          <w:sz w:val="20"/>
          <w:szCs w:val="20"/>
        </w:rPr>
        <w:t>Professor de Educação Infantil</w:t>
      </w:r>
      <w:r w:rsidR="0014642E">
        <w:rPr>
          <w:rFonts w:asciiTheme="majorHAnsi" w:hAnsiTheme="majorHAnsi"/>
          <w:b/>
          <w:sz w:val="20"/>
          <w:szCs w:val="20"/>
        </w:rPr>
        <w:t xml:space="preserve"> e </w:t>
      </w:r>
      <w:r w:rsidR="009F09DD">
        <w:rPr>
          <w:rFonts w:asciiTheme="majorHAnsi" w:hAnsiTheme="majorHAnsi"/>
          <w:b/>
          <w:sz w:val="20"/>
          <w:szCs w:val="20"/>
        </w:rPr>
        <w:t>Professor de Educação Básica I:</w:t>
      </w:r>
      <w:r w:rsidR="0014642E" w:rsidRPr="0014642E">
        <w:rPr>
          <w:rFonts w:asciiTheme="majorHAnsi" w:hAnsiTheme="majorHAnsi" w:cs="Cambria"/>
          <w:color w:val="000000"/>
          <w:sz w:val="20"/>
          <w:szCs w:val="20"/>
        </w:rPr>
        <w:t>Fundamentos da educação. Bases legais da educação nacional: BNCC (Base Nacional Comum Curricular). Referencial Curricular Nacional para Educação Infantil, PCNs, Estatuto da Criança e do Adolescente, Constituição da República, LDB (Lei nº 9.394/96), Diretrizes Curriculares Nacionais e Diretrizes Curriculares Nacionais para o ensino fundamental de 9 anos. Desenvolvimento histórico das concepções pedagógicas. Bases psicológicas da aprendizagem. Desenvolvimento histórico das concepções pedagógicas. Função sociocultural da escola. Escola: comunidade escolar e contextos institucional e sociocultural. Processo de planejamento: concepção, importância, dimensões e níveis. Projeto político-pedagógico da escola: concepção, princípios e eixos norteadores. Gestão educacional decorrente da concepção do Projeto Político Pedagógico. Planejamento participativo: concepção, construção, acompanhamento e avaliação. Currículo e construção do conhecimento. Processo de ensino-aprendizagem. Relação professor/aluno. Informática básica: noções de Hardware e Software. MS-Word 2010. MS-Excel 2010. Correio Eletrônico. Internet. Lei Orgânica Municipal.</w:t>
      </w:r>
    </w:p>
    <w:p w:rsidR="009F09DD" w:rsidRPr="0014642E" w:rsidRDefault="00B37EC2" w:rsidP="001C4098">
      <w:pPr>
        <w:spacing w:line="205" w:lineRule="exact"/>
        <w:ind w:right="5"/>
        <w:jc w:val="both"/>
        <w:rPr>
          <w:rFonts w:asciiTheme="majorHAnsi" w:hAnsiTheme="majorHAnsi" w:cs="Cambria"/>
          <w:color w:val="000000"/>
          <w:sz w:val="20"/>
          <w:szCs w:val="20"/>
        </w:rPr>
      </w:pPr>
      <w:r w:rsidRPr="002745CF">
        <w:rPr>
          <w:rFonts w:asciiTheme="majorHAnsi" w:hAnsiTheme="majorHAnsi"/>
          <w:b/>
          <w:sz w:val="20"/>
          <w:szCs w:val="20"/>
        </w:rPr>
        <w:t>PEB II Ciências</w:t>
      </w:r>
      <w:r w:rsidR="009F09DD">
        <w:rPr>
          <w:rFonts w:asciiTheme="majorHAnsi" w:hAnsiTheme="majorHAnsi"/>
          <w:b/>
          <w:sz w:val="20"/>
          <w:szCs w:val="20"/>
        </w:rPr>
        <w:t>:</w:t>
      </w:r>
      <w:r w:rsidR="0014642E" w:rsidRPr="0014642E">
        <w:rPr>
          <w:rFonts w:asciiTheme="majorHAnsi" w:hAnsiTheme="majorHAnsi" w:cs="Cambria"/>
          <w:color w:val="000000"/>
          <w:sz w:val="20"/>
          <w:szCs w:val="20"/>
        </w:rPr>
        <w:t xml:space="preserve">Fundamentos da educação. Bases legais da educação nacional: BNCC (Base Nacional Comum Curricular). Referencial Curricular Nacional para Educação Infantil, PCNs, Estatuto da Criança e do Adolescente, Constituição da República, LDB (Lei nº 9.394/96), Diretrizes Curriculares Nacionais e Diretrizes Curriculares Nacionais para o ensino fundamental de 9 anos. Desenvolvimento histórico das concepções pedagógicas. Bases psicológicas da aprendizagem. CONSERVAÇÃO E MANEJO DOS SOLOS - origem e estrutura da Terra; rochas: </w:t>
      </w:r>
      <w:r w:rsidR="0014642E" w:rsidRPr="0014642E">
        <w:rPr>
          <w:rFonts w:asciiTheme="majorHAnsi" w:hAnsiTheme="majorHAnsi" w:cs="Cambria"/>
          <w:color w:val="000000"/>
          <w:sz w:val="20"/>
          <w:szCs w:val="20"/>
        </w:rPr>
        <w:lastRenderedPageBreak/>
        <w:t>origem, tipos, composição e processos de modificação; solos: formação, fertilidade e técnicas de conservação; doenças relacionadas com o solo; combustíveis fósseis. AR ATMOSFÉRICO - composição; relações com os seres vivos; poluição do ar; doenças transmissíveis pelo ar; pressão atmosférica e suas variações; ventos; noções básicas de meteorologia. ÁGUA - propriedades físicas e químicas; ciclo da água; relações com os seres vivos; pressão na água; flutuação dos corpos; vasos comunicantes; poluição da água; purificação da água; doenças de veiculação hídrica; tratamento de água e esgoto. ECOLOGIA - conceitos ecológicos; ciclos Página 25 de 38 biogeoquímicos; estudo das populações; sucessão ecológica; interações; cadeias, teias e pirâmides ecológicas; relações entre os seres vivos; a vida nos ecossistemas brasileiros; reciclagem; energias alternativas; poluição e desequilíbrio ecológico. EVOLUÇAO DOS SERES VIVOS - fósseis como evidências da evolução; Lamarck, Darwin, neodarwinismo; mutação e seleção natural. DIVERSIDADE DE VIDA - Estudo da célula (características, propriedades físicas e químicas; membrana, citoplasma, núcleo e organelas; atividades celulares; reprodução e desenvolvimento). Classificação dos Seres Vivos (cinco Reinos): classificação e caracterização geral (filos, classes, ordens, famílias, gêneros e espécies); funções vitais; adaptações ao ambientes e representantes mais característicos. Os Vírus. A DINÂMICA DO CORPO HUMANO - origem e evolução do homem; anatomia e fisiologia humanas; doenças carenciais e parasitárias; saúde preventiva. SEXUALIDADE – reprodução humana: características e ação hormonal, métodos contraceptivos, doenças sexualmente transmissíveis, mudanças na adolescência. FUNDAMENTOS DE GENÉTICA - Leis de Mendel; polialelia ; grupos sanguíneos; sexo e herança genética; anomalias cromossomiais; interação gênica. FUNDAMENTOS DE QUÍMICA: substâncias e suas propriedades; reações químicas; modelos atômicos: Dalton, Thomson, Rutherford e Bohr; número atômico, número de massa; elementos químicos; isótopos, isóbaros, isótonos; Tabela Periódica: classificação atual dos elementos, família e período; configuração eletrônica: introdução à regra do octeto; ligação iônica, características dos compostos iônicos; ligação covalente; substâncias puras simples e compostas; fórmulas químicas; misturas e combinações; métodos de separação de misturas; funções químicas; pH. FUNDAMENTOS DA FÍSICA: estados físicos da matéria e mudanças de estado; força, movimentos; gravidade, massa e peso; formas de energia e suas transformações; obtenção e transferências de energia pelos seres vivos; trabalho e potência; máquinas simples; espelhos e lentes; calor e termodinâmica; eletricidade e magnetismo.</w:t>
      </w:r>
    </w:p>
    <w:p w:rsidR="009F09DD" w:rsidRPr="00FC1B72" w:rsidRDefault="009F09DD" w:rsidP="001C4098">
      <w:pPr>
        <w:spacing w:line="205" w:lineRule="exact"/>
        <w:ind w:right="5"/>
        <w:jc w:val="both"/>
        <w:rPr>
          <w:rFonts w:asciiTheme="majorHAnsi" w:hAnsiTheme="majorHAnsi" w:cs="Cambria"/>
          <w:color w:val="000000"/>
          <w:sz w:val="20"/>
          <w:szCs w:val="20"/>
        </w:rPr>
      </w:pPr>
      <w:r>
        <w:rPr>
          <w:rFonts w:asciiTheme="majorHAnsi" w:hAnsiTheme="majorHAnsi"/>
          <w:b/>
          <w:sz w:val="20"/>
          <w:szCs w:val="20"/>
        </w:rPr>
        <w:t>PEB II Ensino Religioso:</w:t>
      </w:r>
      <w:r w:rsidR="00FC1B72" w:rsidRPr="00FC1B72">
        <w:rPr>
          <w:rFonts w:asciiTheme="majorHAnsi" w:hAnsiTheme="majorHAnsi" w:cs="Cambria"/>
          <w:color w:val="000000"/>
          <w:sz w:val="20"/>
          <w:szCs w:val="20"/>
        </w:rPr>
        <w:t>Religião: sentido etimológico; Elementos constitutivos da religião; Formas religiosas. Fundamentos do fenômeno religioso universal. O fenômeno religioso – Importância e evolução; Tradição Religiosa (religião) e fenômeno religioso; O fenômeno religioso e a resposta para a vida além-morte. O conhecimento religioso e os seus enfoques epistemológicos: Enfoque sociológico; Enfoque antropológico; Enfoque teológico. Classificação das Tradições Religiosas (religiões) em matrizes: Indígena; Africana; Ocidental; Oriental. O novo paradigma do Ensino Religioso a partir da Lei 9.475/97 – Ensino Religioso: disciplina, PCN do Ensino Religioso, O perfil do/a professor/a, O Ensino Religioso a partir das concepções de religião e as leis de ensino no Brasil. O Ensino Religioso nas leis de ensino a partir da concepção religiosa; currículo: pressupostos; objetivos; interdisciplinaridade; concepção; correlação da disciplina na área de conhecimento da educação religiosa; metodologia e didática; avaliação. Ética. Respeito mútuo. Justiça. Solidariedade. Diálogo. Desenvolvimento moral. Caracterização histórica das tradições das grandes religiões (hinduísmo, budismo, judaísmo, cristianismo e islamismo) nos seguintes registros: crenças, livros sagrados, lugares sagrados e de oração, gestos e ritos, festas religiosas, fundadores, organização institucional, valores éticos, símbolos sagrados. Didática Geral. Planejamento educacional; projeto políticopedagógico; sistema de ensino; sistema de avaliação do rendimento para a progressão escolar do educando. Currículo. A Base Nacional Comum Curricular (BNCC). Constituição da República Federativa do Brasil. Com as Emendas Constitucionais. Dos Princípios Fundamentais - Art. 1º a 4º. Dos Direitos e Garantias Fundamentais - Art. 5º a 17. Constituição Federal, na parte referente à Educação (artigos 205 a 214). Lei nº 9.394 de 20 de dezembro de 1996 LDB - Estabelece as diretrizes e bases da educação nacional. Lei nº 8.069, de 13 de julho de 1990. ECA - Dispõe sobre o Estatuto da Criança e do Adolescente e dá outras providências. Lei nº 13.005, de 25 de junho de 2014 - Aprova o Plano Nacional de Educação - PNE e dá outras providências. Educação Inclusiva.</w:t>
      </w:r>
    </w:p>
    <w:p w:rsidR="009F09DD" w:rsidRPr="0014642E" w:rsidRDefault="009F09DD" w:rsidP="001C4098">
      <w:pPr>
        <w:spacing w:line="205" w:lineRule="exact"/>
        <w:ind w:right="5"/>
        <w:jc w:val="both"/>
        <w:rPr>
          <w:rFonts w:asciiTheme="majorHAnsi" w:hAnsiTheme="majorHAnsi" w:cs="Cambria"/>
          <w:color w:val="000000"/>
          <w:sz w:val="20"/>
          <w:szCs w:val="20"/>
        </w:rPr>
      </w:pPr>
      <w:r>
        <w:rPr>
          <w:rFonts w:asciiTheme="majorHAnsi" w:hAnsiTheme="majorHAnsi"/>
          <w:b/>
          <w:sz w:val="20"/>
          <w:szCs w:val="20"/>
        </w:rPr>
        <w:t>PEB II Artes:</w:t>
      </w:r>
      <w:r w:rsidR="0014642E" w:rsidRPr="0014642E">
        <w:rPr>
          <w:rFonts w:asciiTheme="majorHAnsi" w:hAnsiTheme="majorHAnsi" w:cs="Cambria"/>
          <w:color w:val="000000"/>
          <w:sz w:val="20"/>
          <w:szCs w:val="20"/>
        </w:rPr>
        <w:t>Fundamentos da educação. Bases legais da educação nacional: BNCC (Base Nacional Comum Curricular). Referencial Curricular Nacional para Educação Infantil, PCNs, Estatuto da Criança e do Adolescente, Constituição da República, LDB (Lei nº 9.394/96), Diretrizes Curriculares Nacionais e Diretrizes Curriculares Nacionais para o ensino fundamental de 9 anos. Desenvolvimento histórico das concepções pedagógicas. Bases psicológicas da aprendizagem.Histórico do ensino de arte no Brasil. Movimentos e períodos: Arte na pré-história, arte no antigo Egito, arte Grecoromana, arte medieval, arte romântica e gótica, renascimento, barroco, romantismo, realismo, impressionismo, expressionismo, cubismo, dadaísmo, surrealismo, entre outros. TEATRO: elementos formais, composição, movimentos e períodos. MÚSICA: elementos formais, composição, movimentos e períodos. ARTES VISUAIS: Elementos formais (linha, forma, superfície, volume, luz, cor e textura). Técnicas: pintura, fotografia, desenho, gravura, pontilhismo, grafite, escultura, etc). Gêneros: retrato, autorretrato, natureza morta, paisagem).</w:t>
      </w:r>
    </w:p>
    <w:p w:rsidR="009F09DD" w:rsidRPr="0014642E" w:rsidRDefault="009F09DD" w:rsidP="001C4098">
      <w:pPr>
        <w:spacing w:line="205" w:lineRule="exact"/>
        <w:ind w:right="5"/>
        <w:jc w:val="both"/>
        <w:rPr>
          <w:rFonts w:asciiTheme="majorHAnsi" w:hAnsiTheme="majorHAnsi" w:cs="Cambria"/>
          <w:color w:val="000000"/>
          <w:sz w:val="20"/>
          <w:szCs w:val="20"/>
        </w:rPr>
      </w:pPr>
      <w:r w:rsidRPr="0014642E">
        <w:rPr>
          <w:rFonts w:asciiTheme="majorHAnsi" w:hAnsiTheme="majorHAnsi" w:cs="Cambria"/>
          <w:b/>
          <w:color w:val="000000"/>
          <w:sz w:val="20"/>
          <w:szCs w:val="20"/>
        </w:rPr>
        <w:t>PEB II Língua Inglesa:</w:t>
      </w:r>
      <w:r w:rsidR="0014642E" w:rsidRPr="0014642E">
        <w:rPr>
          <w:rFonts w:asciiTheme="majorHAnsi" w:hAnsiTheme="majorHAnsi" w:cs="Cambria"/>
          <w:color w:val="000000"/>
          <w:sz w:val="20"/>
          <w:szCs w:val="20"/>
        </w:rPr>
        <w:t xml:space="preserve"> Fundamentos da educação. Bases legais da educação nacional: BNCC (Base Nacional Comum Curricular). Referencial Curricular Nacional para Educação Infantil, PCNs, Estatuto da Criança e do Adolescente, Constituição da República, LDB (Lei nº 9.394/96), Diretrizes Curriculares Nacionais e Diretrizes Curriculares Nacionais para o ensino fundamental de 9 anos. Desenvolvimento histórico das concepções pedagógicas. Bases psicológicas da aprendizagem. Comprehension. Grammaraspects. Simpleandcompoundsentences: a. Nounclauses; b. Relativeclauses; c. Clausecombinations – coordinatorsandSubordinators. Nouns: a. Compoundnouns; b. Countable/ uncountablenouns. Articles. Conditionals. Pronouns. Adjectives. Adverbs. Prepositionsandphrasalverbs. Verbs. Word order. Vocabularyand false friends. Collocations. Pronunciation. Pontuaction.</w:t>
      </w:r>
    </w:p>
    <w:p w:rsidR="0036486A" w:rsidRPr="0036486A" w:rsidRDefault="00B37EC2" w:rsidP="001C4098">
      <w:pPr>
        <w:spacing w:line="205" w:lineRule="exact"/>
        <w:ind w:right="5"/>
        <w:jc w:val="both"/>
        <w:rPr>
          <w:rFonts w:asciiTheme="majorHAnsi" w:hAnsiTheme="majorHAnsi" w:cs="Cambria"/>
          <w:color w:val="000000"/>
          <w:sz w:val="20"/>
          <w:szCs w:val="20"/>
        </w:rPr>
      </w:pPr>
      <w:r w:rsidRPr="002745CF">
        <w:rPr>
          <w:rFonts w:asciiTheme="majorHAnsi" w:hAnsiTheme="majorHAnsi"/>
          <w:b/>
          <w:sz w:val="20"/>
          <w:szCs w:val="20"/>
        </w:rPr>
        <w:t>PEB II Música</w:t>
      </w:r>
      <w:r w:rsidR="009F09DD">
        <w:rPr>
          <w:rFonts w:asciiTheme="majorHAnsi" w:hAnsiTheme="majorHAnsi"/>
          <w:b/>
          <w:sz w:val="20"/>
          <w:szCs w:val="20"/>
        </w:rPr>
        <w:t>:</w:t>
      </w:r>
      <w:r w:rsidR="0036486A" w:rsidRPr="0036486A">
        <w:rPr>
          <w:rFonts w:asciiTheme="majorHAnsi" w:hAnsiTheme="majorHAnsi" w:cs="Cambria"/>
          <w:color w:val="000000"/>
          <w:sz w:val="20"/>
          <w:szCs w:val="20"/>
        </w:rPr>
        <w:t xml:space="preserve">Fundamentos da educação. Bases legais da educação nacional: BNCC (Base Nacional Comum Curricular). Referencial Curricular Nacional para Educação Infantil, Estatuto da Criança e do Adolescente, Constituição da República, LDB (Lei nº 9.394/96), Diretrizes Curriculares Nacionais e Diretrizes Curriculares </w:t>
      </w:r>
      <w:r w:rsidR="0036486A" w:rsidRPr="0036486A">
        <w:rPr>
          <w:rFonts w:asciiTheme="majorHAnsi" w:hAnsiTheme="majorHAnsi" w:cs="Cambria"/>
          <w:color w:val="000000"/>
          <w:sz w:val="20"/>
          <w:szCs w:val="20"/>
        </w:rPr>
        <w:lastRenderedPageBreak/>
        <w:t>Nacionais para o ensino fundamental de 9 anos. Desenvolvimento histórico das concepções pedagógicas. Bases psicológicas da aprendizagem. Desenvolvimento histórico das concepções pedagógicas. Informática básica: noções de Hardware e Software. MS-Word 2010. MSExcel 2010. Correio Eletrônico. Internet. Lei Orgânica Municipal. História da Música Brasileira. Ensino de Música: Cifras; Tablaturas; Partituras; Instrumentos Musicais; Técnicas para transposição melódica e harmônica. Músicas folclóricas, étnicas, populares e sua utilização em aula; música e cultura. Fanfarras e bandas escolares.</w:t>
      </w:r>
    </w:p>
    <w:p w:rsidR="009F09DD" w:rsidRPr="0011032B" w:rsidRDefault="009F09DD" w:rsidP="0011032B">
      <w:pPr>
        <w:tabs>
          <w:tab w:val="left" w:pos="2820"/>
        </w:tabs>
        <w:spacing w:line="205" w:lineRule="exact"/>
        <w:ind w:right="5"/>
        <w:jc w:val="both"/>
        <w:rPr>
          <w:rFonts w:asciiTheme="majorHAnsi" w:hAnsiTheme="majorHAnsi" w:cs="Cambria"/>
          <w:color w:val="000000"/>
          <w:sz w:val="20"/>
          <w:szCs w:val="20"/>
        </w:rPr>
      </w:pPr>
      <w:r>
        <w:rPr>
          <w:rFonts w:asciiTheme="majorHAnsi" w:hAnsiTheme="majorHAnsi"/>
          <w:b/>
          <w:sz w:val="20"/>
          <w:szCs w:val="20"/>
        </w:rPr>
        <w:t>Orientador Pedagógico II:</w:t>
      </w:r>
      <w:r w:rsidR="0011032B" w:rsidRPr="0011032B">
        <w:rPr>
          <w:rFonts w:asciiTheme="majorHAnsi" w:hAnsiTheme="majorHAnsi" w:cs="Cambria"/>
          <w:color w:val="000000"/>
          <w:sz w:val="20"/>
          <w:szCs w:val="20"/>
        </w:rPr>
        <w:t>Fundamentos filosóficos, socioculturais, psicológicos e pedagógicos da Educação: Relação entre Sociedade, Escola, Conhecimento e Qualidade de Vida. Relações entre educação, desigualdade social e cidadania. Princípios, normas legais e diretrizes curriculares da Educação Básica. Visões da função social da escola e respectivas implicações educacionais. A educação na perspectiva de Paulo Freire. A construção coletiva do Projeto político-pedagógico voltado para o desenvolvimento humano do educando e para seu processo de aprendizagem: fundamentos, planejamento, implementação e avaliação de suas ações. O processo ensino-aprendizagem: concepções e teorias da aprendizagem e de avaliação. As diferentes tendências pedagógicas no Brasil. A interação pedagógica na sala de aula: o aluno, o professor, os tempos, os espaços e os conteúdos escolares. O currículo: diferentes concepções e respectivas implicações para a construção e reconstrução da proposta pedagógica da escola. A concepção de currículo como um conjunto de práticas, culturais que reúne saberes, conhecimentos e modos de se lidar com os mesmos, além das relações interpessoais vividas no cotidiano das unidades educacionais. Currículo e diversidade cultural. Desenvolvimento de currículo e dimensões da avaliação: a práxis avaliativa do ensinar e aprender. Relação entre Conhecimento e Vida: o processo de construção e reconstrução curricular coerente com a concepção interdisciplinar do conhecimento, com a abordagem pedagógica transversal de conteúdos e com as novas tecnologias da informação e da comunicação. O Projeto político-pedagógico como orientador das ações educacionais, da proposta curricular e dos projetos de ensinoaprendizagem na perspectiva do pensar e fazer com o outro (sejam elas, crianças, famílias e demais educadores), que contemple o movimento de planejar, registrar, avaliar e replanejar. As concepções de organização e gestão escolar. A concepção de gestão democrática envolvendo a participação de todos os profissionais que atuam na escola e a da comunidade dessa unidade de ensino. A ação da orientação ou coordenação pedagógica em relação à aprendizagem e ao desenvolvimento dos alunos, em relação aos organismos coletivos da escola e à participação da família. Gestão do trabalho pedagógico coletivo, com vistas à construção e reconstrução da proposta pedagógica da escola e à formação continuada dos professores.</w:t>
      </w:r>
    </w:p>
    <w:p w:rsidR="009F09DD" w:rsidRPr="0011032B" w:rsidRDefault="00B37EC2" w:rsidP="001C4098">
      <w:pPr>
        <w:spacing w:line="205" w:lineRule="exact"/>
        <w:ind w:right="5"/>
        <w:jc w:val="both"/>
        <w:rPr>
          <w:rFonts w:asciiTheme="majorHAnsi" w:hAnsiTheme="majorHAnsi"/>
          <w:sz w:val="20"/>
          <w:szCs w:val="20"/>
        </w:rPr>
      </w:pPr>
      <w:r w:rsidRPr="002745CF">
        <w:rPr>
          <w:rFonts w:asciiTheme="majorHAnsi" w:hAnsiTheme="majorHAnsi"/>
          <w:b/>
          <w:sz w:val="20"/>
          <w:szCs w:val="20"/>
        </w:rPr>
        <w:t>Psicólogo Escolar</w:t>
      </w:r>
      <w:r w:rsidR="009F09DD">
        <w:rPr>
          <w:rFonts w:asciiTheme="majorHAnsi" w:hAnsiTheme="majorHAnsi"/>
          <w:b/>
          <w:sz w:val="20"/>
          <w:szCs w:val="20"/>
        </w:rPr>
        <w:t>:</w:t>
      </w:r>
      <w:r w:rsidR="0011032B" w:rsidRPr="0011032B">
        <w:rPr>
          <w:rFonts w:asciiTheme="majorHAnsi" w:hAnsiTheme="majorHAnsi"/>
          <w:sz w:val="20"/>
          <w:szCs w:val="20"/>
        </w:rPr>
        <w:t>Psicologia geral e do Desenvolvimento; práticas e técnicas psicológicas; teoria e técnicas psicoterápicas; acompanhamento e tratamento à pessoas portadoras de deficiências e seus familiares; ações preventivas; psicopatologia geral; interpretação de sinais e sintomas; conhecimentos gerais sobre psicofármacos; procedimentos psicológicos; conhecimentos básicos inerentes à área de atuação; Conhecimentos técnicos profissionais inerentes à psicologia no contexto da saúde pública; conhecimentos do conjunto de atribuições do cargo, do serviço público e de servidores públicos municipais. Abordagens: psicanalítica, cognitivo-comportamental, Behaviorista, Gestalt, Fenomenologia. Estrutura e funcionamento do aparelho psíquico. Desenvolvimento da personalidade, psicodiagnóstico, entrevista psicológica, serviços de saúde mental. Técnicas e exames psicológicos, fundamentos teóricos dos processos grupais. Psicologia em Recursos Humanos. Estratégias de pesquisa, as bases biológicas do comportamento, a memória, a linguagem, o pensamento, o desenvolvimento humano, as teorias da personalidade, o enfrentamento do estresse, os transtornos psíquicos, técnicas de psicoterapia, transtornos psicopatológicos. Estatuto da Criança e do Adolescente (ECA) - Lei nº 8.069/90. Ética e Legislação profissional. Lei 8080/90. Lei 8142/90. Informática básica: noções de Hardware e Software. MS-Word 2010. MSExcel 2010. Correio Eletrônico. Internet. Lei Orgânica Municipal.</w:t>
      </w:r>
    </w:p>
    <w:p w:rsidR="001C4098" w:rsidRDefault="0036486A" w:rsidP="001C4098">
      <w:pPr>
        <w:spacing w:line="205" w:lineRule="exact"/>
        <w:ind w:right="5"/>
        <w:jc w:val="both"/>
        <w:rPr>
          <w:rFonts w:asciiTheme="majorHAnsi" w:hAnsiTheme="majorHAnsi"/>
          <w:sz w:val="20"/>
          <w:szCs w:val="20"/>
        </w:rPr>
      </w:pPr>
      <w:r>
        <w:rPr>
          <w:rFonts w:asciiTheme="majorHAnsi" w:hAnsiTheme="majorHAnsi"/>
          <w:b/>
          <w:sz w:val="20"/>
          <w:szCs w:val="20"/>
        </w:rPr>
        <w:t>Pedagogo</w:t>
      </w:r>
      <w:r w:rsidR="001C4098">
        <w:rPr>
          <w:rFonts w:asciiTheme="majorHAnsi" w:hAnsiTheme="majorHAnsi"/>
          <w:b/>
          <w:sz w:val="20"/>
          <w:szCs w:val="20"/>
        </w:rPr>
        <w:t xml:space="preserve">: </w:t>
      </w:r>
      <w:r w:rsidR="001C4098">
        <w:rPr>
          <w:rFonts w:asciiTheme="majorHAnsi" w:hAnsiTheme="majorHAnsi"/>
          <w:sz w:val="20"/>
          <w:szCs w:val="20"/>
        </w:rPr>
        <w:t xml:space="preserve">1. </w:t>
      </w:r>
      <w:r w:rsidR="001C4098" w:rsidRPr="001C4098">
        <w:rPr>
          <w:rFonts w:asciiTheme="majorHAnsi" w:hAnsiTheme="majorHAnsi" w:cs="Cambria"/>
          <w:color w:val="000000"/>
          <w:sz w:val="20"/>
          <w:szCs w:val="20"/>
        </w:rPr>
        <w:t>Sociedade</w:t>
      </w:r>
      <w:r w:rsidR="001C4098">
        <w:rPr>
          <w:rFonts w:asciiTheme="majorHAnsi" w:hAnsiTheme="majorHAnsi"/>
          <w:sz w:val="20"/>
          <w:szCs w:val="20"/>
        </w:rPr>
        <w:t>, Cultura e Educação. 2. Aprendizagem e Desenvolvimento 3. Tendências Pedagógicas em Educação. 4. Abordagens do processo de Ensino e Aprendizagem. 5.Concepções de currículo e organização do currículo escolar da educação básica. 6. Planejamento, Planos e Projetos educativos. 7. Projeto Político Pedagógico (metodologia de elaboração, implementação, acompanhamento e avaliação). 8. Formação Docente. 9. Diversidade Cultural e Inclusão. 10. Avaliação institucional. 11. Avaliação do processo de Ensino e Aprendizagem. 12. Constituição Federal/88 –Capítulo III–Da Educação, da Cultura e do Desporto/Seção I –Da Educação. 13. Lei de Diretrizes e Bases da Educação Nacional –Lei 9.394/96 e alterações. 14. Diretrizes Curriculares Nacionais para a Educação Infantil –Resolução CNE/CEB nº 05/09. 15. Diretrizes Curriculares Nacionais para a o Ensino Fundamental de 09 anos –Resolução CNE/CEB nº 07/2010. 16. Diretrizes Curriculares Nacionais Gerais da Educação Básica –Resolução CNE/CEB nº 04/2010. 17. Base Nacional Comum Curricular –BNCC. 18. Estatuto da Criança e do Adolescente ECA. 19. Plano Nacional da Educação – Lei nº 13.005/14. 20. Lei Brasileira de Inclusão –Lei nº 13.146/15.21.</w:t>
      </w:r>
    </w:p>
    <w:p w:rsidR="00B37EC2" w:rsidRDefault="00B37EC2" w:rsidP="00B37EC2">
      <w:pPr>
        <w:spacing w:line="205" w:lineRule="exact"/>
        <w:ind w:right="5"/>
        <w:jc w:val="both"/>
        <w:rPr>
          <w:rFonts w:asciiTheme="majorHAnsi" w:hAnsiTheme="majorHAnsi"/>
          <w:sz w:val="20"/>
          <w:szCs w:val="20"/>
        </w:rPr>
      </w:pPr>
      <w:r>
        <w:rPr>
          <w:rFonts w:asciiTheme="majorHAnsi" w:hAnsiTheme="majorHAnsi"/>
          <w:b/>
          <w:sz w:val="20"/>
          <w:szCs w:val="20"/>
        </w:rPr>
        <w:t xml:space="preserve">PEB II Geografia: </w:t>
      </w:r>
      <w:r>
        <w:rPr>
          <w:rFonts w:asciiTheme="majorHAnsi" w:hAnsiTheme="majorHAnsi"/>
          <w:sz w:val="20"/>
          <w:szCs w:val="20"/>
        </w:rPr>
        <w:t>A atmosfera e a dinâmica climática. A dimensão simbólica do espaço geográfico. Cultura e representações espaciais. A dinâmica populacional. A formação dos estados nacionais modernos. A formação geográfica das Sociedades Contemporâneas. A Geografia da Natureza. A Geografia no Tempo: o alargamento das fronteiras de apropriação do planeta pelas sociedades humanas ao longo da história. A hidrosfera, a água e sua importância. A industrialização e seus impactos na organização do espaço contemporâneo. A litosfera, composição e dinâmica. A modernização da agricultura e suas consequências. A urbanização e as transformações na relação cidade-campo. África. América Latina. Características gerais das atividades primárias, secundárias e terciárias e suas expressões no espaço geográfico. Conceito de Geografia. Ditadura militar brasileira. Divisões regionais do território brasileiro, histórico e situação atual. Grandes blocos econômicos. Os espaços da Produção, da Circulação e do Consumo no mundo e no Brasil. O Pantanal. Regionalização do Espaço Brasileiro. Rússia e Europa Oriental.</w:t>
      </w:r>
    </w:p>
    <w:p w:rsidR="00B37EC2" w:rsidRDefault="00B37EC2" w:rsidP="001C4098">
      <w:pPr>
        <w:spacing w:line="205" w:lineRule="exact"/>
        <w:ind w:right="5"/>
        <w:jc w:val="both"/>
        <w:rPr>
          <w:rFonts w:asciiTheme="majorHAnsi" w:hAnsiTheme="majorHAnsi"/>
          <w:sz w:val="20"/>
          <w:szCs w:val="20"/>
        </w:rPr>
      </w:pPr>
      <w:r w:rsidRPr="002745CF">
        <w:rPr>
          <w:rFonts w:asciiTheme="majorHAnsi" w:hAnsiTheme="majorHAnsi"/>
          <w:b/>
          <w:sz w:val="20"/>
          <w:szCs w:val="20"/>
        </w:rPr>
        <w:t>PEB II História</w:t>
      </w:r>
      <w:r w:rsidR="001C4098">
        <w:rPr>
          <w:rFonts w:asciiTheme="majorHAnsi" w:hAnsiTheme="majorHAnsi"/>
          <w:b/>
          <w:sz w:val="20"/>
          <w:szCs w:val="20"/>
        </w:rPr>
        <w:t xml:space="preserve">: </w:t>
      </w:r>
      <w:r w:rsidR="001C4098">
        <w:rPr>
          <w:rFonts w:asciiTheme="majorHAnsi" w:hAnsiTheme="majorHAnsi"/>
          <w:sz w:val="20"/>
          <w:szCs w:val="20"/>
        </w:rPr>
        <w:t xml:space="preserve">Conceito e Fontes Históricas. Civilizações da Antiguidade: Mesopotâmia, Egito, Grécia e Roma. A formação dos Reinos Bárbaros. A Expansão do Cristianismo e o papel da Igreja. Feudalismo: Formação, estrutura, relações e crise. A Expansão Comercial e o movimento das Cruzadas. A Formação das Monarquias Nacionais. </w:t>
      </w:r>
      <w:r w:rsidR="001C4098">
        <w:rPr>
          <w:rFonts w:asciiTheme="majorHAnsi" w:hAnsiTheme="majorHAnsi"/>
          <w:sz w:val="20"/>
          <w:szCs w:val="20"/>
        </w:rPr>
        <w:lastRenderedPageBreak/>
        <w:t>Europa no início Idade Moderna: Renascimento Reforma e Contrarreforma. Os Estados Nacionais e o Absolutismo Monárquico. O Mercantilismo e a Expansionismo Ibérico. O Antigo Sistema Colonial. O Iluminismo e o Despotismo Esclarecido. A Revolução Industrial. A Revolução Francesa e o Império Napoleônico. O Imperialismo Europeu e o Neoliberalismo. Conflitos entre os países imperialistas e a I Guerra Mundial. A Revolução Russa. A Crise de 1929. O NaziFascismo. A II Grande Guerra. A Guerra Fria e o Mundo Polarizado. A Descolonização da Ásia e da África. Fim da Guerra Fria e a Nova Ordem Mundial. O Neoliberalismo. A América no século XIX: A Formação dos Estados Nacionais e Liberais na América Latina. A Crise do Modelo Oligárquico na América Latina. O Populismo na América. A Revolução Cubana. A América na Nova Ordem Mundial. A Redemocratização da América Latina. Brasil Pré-colonial: os primeiros habitantes. As primeiras expedições e o sentido da colonização. Organização administrativa da colônia (Capitanias Hereditárias e Governo Geral); Economia e Sociedade colonial. As Invasões estrangeiras. Os Movimentos Nativistas (Emboabas, Mascates e Beckman). As Reformas Pombalinas e a Companhia de Comércio do Grão-Piauí e Piauí (século XVIII). Comércio de escravos africanos para o Piauí. Os Movimentos Emancipacionistas e a Independência do Brasil. A adesão do Piauí à Independência. O Primeiro Reinado. O Período Regencial. A Balaiada no Piauí. O segundo Reinado. A Política Externa Brasileira. A Crise do Império e a Proclamação da República. A República das Espadas e a República Oligárquica. A Crise da República Oligárquica. As Revoltas tenentistas. A Revolução de 30 e o período Vargas. O Movimento Operário. A Crise do Populismo. O Governo Juscelino Kubitschek. O Golpe Civil Militar de 1964 e a Ditadura Militar no Brasil. Resistência e Redemocratização no Brasil. A Reorganização dos Movimentos Sociais. Piauí: das oligarquias aos grandes projetos/inserção do grande capital e consequências sociais. A Nova República Brasileira. Os Impérios de Gana e do Mali. Heranças étnico-culturais dos africanos no Brasil. Crise permanente no Oriente Médio. Grupos extremistas e terrorismo no mundo atual. Brasil: Desafios para crescimento com equidade social. Estudos Africanos e Afro-Brasileiros.</w:t>
      </w:r>
    </w:p>
    <w:p w:rsidR="001C4098" w:rsidRDefault="00B37EC2" w:rsidP="001C4098">
      <w:pPr>
        <w:spacing w:line="205" w:lineRule="exact"/>
        <w:ind w:right="5"/>
        <w:jc w:val="both"/>
        <w:rPr>
          <w:rFonts w:asciiTheme="majorHAnsi" w:hAnsiTheme="majorHAnsi"/>
          <w:sz w:val="20"/>
          <w:szCs w:val="20"/>
        </w:rPr>
      </w:pPr>
      <w:r>
        <w:rPr>
          <w:rFonts w:asciiTheme="majorHAnsi" w:hAnsiTheme="majorHAnsi"/>
          <w:b/>
          <w:sz w:val="20"/>
          <w:szCs w:val="20"/>
        </w:rPr>
        <w:t xml:space="preserve"> PEB II Matemática</w:t>
      </w:r>
      <w:r w:rsidR="001C4098">
        <w:rPr>
          <w:rFonts w:asciiTheme="majorHAnsi" w:hAnsiTheme="majorHAnsi"/>
          <w:b/>
          <w:sz w:val="20"/>
          <w:szCs w:val="20"/>
        </w:rPr>
        <w:t xml:space="preserve">: </w:t>
      </w:r>
      <w:r w:rsidR="001C4098">
        <w:rPr>
          <w:rFonts w:asciiTheme="majorHAnsi" w:hAnsiTheme="majorHAnsi"/>
          <w:sz w:val="20"/>
          <w:szCs w:val="20"/>
        </w:rPr>
        <w:t>1. Conjuntos Numéricos: números naturais e números inteiros: operações, relação de ordem, divisibilidade, máximo divisor comum e mínimo múltiplo comum. 1.1. Números fracionários e decimais: operações, relação de ordem, propriedades e valor absoluto. 2. Razão e Proporção: Grandezas diretamente e inversamente proporcionais. 2.1. Regra de três simples e composta. 2.2. Porcentagem. 2.3. Juros simples e composto. 3. Funções: conceito e representação gráfica de funções afim, quadrática e modular. 4. Sistemas de equações lineares com duas incógnitas: resolução, discussão e representação geométrica. 5. Geometria: figuras geométricas planas: ângulos, retas, polígonos, circunferências e círculos. 5.1. Relações métricas nos polígonos. 5.2. Perímetro de polígono e comprimento de circunferência. 5.3. Área de polígono e do círculo. 6. Noções de Estatística: apresentação de dados estatísticos: tabelas e gráficos. 6.1. Medidas de centralidade: média aritmética, média ponderada, mediana e moda. 7. Geometria Espacial: poliedros e corpos redondos. 7.1. Relações métricas nas formas geométricas espaciais. 8. Geometria Analítica: Ponto e Reta. 9. Análise Combinatória: princípio fundamental da contagem, arranjo simples, permutação simples, combinação simples. 10. Probabilidade.</w:t>
      </w:r>
    </w:p>
    <w:p w:rsidR="001C4098" w:rsidRDefault="00B37EC2" w:rsidP="001C4098">
      <w:pPr>
        <w:spacing w:line="205" w:lineRule="exact"/>
        <w:ind w:right="5"/>
        <w:jc w:val="both"/>
        <w:rPr>
          <w:rFonts w:asciiTheme="majorHAnsi" w:hAnsiTheme="majorHAnsi"/>
          <w:sz w:val="20"/>
          <w:szCs w:val="20"/>
        </w:rPr>
      </w:pPr>
      <w:r w:rsidRPr="002745CF">
        <w:rPr>
          <w:rFonts w:asciiTheme="majorHAnsi" w:hAnsiTheme="majorHAnsi"/>
          <w:b/>
          <w:sz w:val="20"/>
          <w:szCs w:val="20"/>
        </w:rPr>
        <w:t>PEB II Língua Portuguesa</w:t>
      </w:r>
      <w:r>
        <w:rPr>
          <w:rFonts w:asciiTheme="majorHAnsi" w:hAnsiTheme="majorHAnsi"/>
          <w:sz w:val="20"/>
          <w:szCs w:val="20"/>
        </w:rPr>
        <w:t xml:space="preserve">: </w:t>
      </w:r>
      <w:r w:rsidR="001C4098">
        <w:rPr>
          <w:rFonts w:asciiTheme="majorHAnsi" w:hAnsiTheme="majorHAnsi"/>
          <w:sz w:val="20"/>
          <w:szCs w:val="20"/>
        </w:rPr>
        <w:t>1. Teorias linguísticas e suas relações com o ensino e aprendizagem da língua portuguesa. 2. Saberes e práticas voltados para o desenvolvimento de competências linguísticas: variação linguística, situação comunicativa, pressuposição, inferência, ambiguidade, ironia, figurativização, polissemia, intertextualidade, coesão lexical e conexão sintática. 3. Organização dos conteúdos de aprendizagem - O desenvolvimento de competências relacionadas à fala, à escuta, à escrita e à leitura. 4. A produção da compreensão e da produção linguística na escola: linguagem oral (escuta e produção de textos) e linguagem escrita (leitura e produção de textos). 5. A prática de análise linguística nas aulas de língua portuguesa. 6. O discurso como prática social: gêneros do discurso e ensino de língua. 7. Análise de textos representativos de diferentes gêneros discursivos: editorial, notícia, reportagem, resenha, crônica, carta, propaganda, artigo de opinião, relatório, parecer, ofício etc. 8. Estudos do letramento no processo de ensino e aprendizagem de português.</w:t>
      </w:r>
    </w:p>
    <w:p w:rsidR="00C37B57" w:rsidRPr="00B37EC2" w:rsidRDefault="00B37EC2" w:rsidP="001C4098">
      <w:pPr>
        <w:spacing w:line="205" w:lineRule="exact"/>
        <w:ind w:right="5"/>
        <w:jc w:val="both"/>
        <w:rPr>
          <w:rFonts w:asciiTheme="majorHAnsi" w:hAnsiTheme="majorHAnsi"/>
          <w:sz w:val="20"/>
          <w:szCs w:val="20"/>
        </w:rPr>
      </w:pPr>
      <w:r w:rsidRPr="002745CF">
        <w:rPr>
          <w:rFonts w:asciiTheme="majorHAnsi" w:hAnsiTheme="majorHAnsi"/>
          <w:b/>
          <w:sz w:val="20"/>
          <w:szCs w:val="20"/>
        </w:rPr>
        <w:t>PEB II Educação Física</w:t>
      </w:r>
      <w:r w:rsidR="00C37B57" w:rsidRPr="00B37EC2">
        <w:rPr>
          <w:rFonts w:asciiTheme="majorHAnsi" w:hAnsiTheme="majorHAnsi"/>
          <w:sz w:val="20"/>
          <w:szCs w:val="20"/>
        </w:rPr>
        <w:t xml:space="preserve">: BNCC (Base Nacional Comum Curricular), Referencial Curricular Nacional para Educação Infantil, PCNs, Estatuto da Criança e do Adolescente, Constituição da República, LDB (Lei nº 9.394/96), Diretrizes Curriculares Nacionais e Diretrizes Curriculares Nacionais para o ensino fundamental de 9 anos. Métodos e técnicas da Educação Física. Didática específica da Educação Física. Educação Física e Aprendizagem social. Educação Física e contexto social. As novas tendências da Educação Física: Educação Física Humanista, Educação Física Progressista e a Cultura Corporal. Educação Física Escolar: diferentes abordagens. Desportos: técnicas fundamentais e regras oficiais. Recreação e lazer: conceito e finalidades. Fisiologia do exercício. Educação Física no contexto da Educação; Educação Física, esporte e sociedade; História da Educação Física no Brasil; Função social da Educação Física; Papel do professor de Educação Física; Regras e Metodologia do ensino da Educação Física: Atletismo; Basquetebol; Futebol de Salão; Futebol de Campo; Ginástica Olímpica; Handebol; Voleibol e outros; Educação Física e lazer; Corporeidade; Aprendizagem motora; Fisiologia do exercício; Teoria do treinamento esportivo; Psicologia da aprendizagem; Psicologia do esporte; Avaliação em Educação Física; Metabolismo no exercício; Respostas Cardiorrespiratórias ao exercício; Crescimento, desenvolvimento e atividade física. Planejamento do ensino de Educação Física: Concepções; Objetivos; Conteúdos. </w:t>
      </w:r>
    </w:p>
    <w:p w:rsidR="009B7007" w:rsidRDefault="009B7007" w:rsidP="009B7007">
      <w:pPr>
        <w:spacing w:after="0" w:line="240" w:lineRule="auto"/>
        <w:jc w:val="both"/>
        <w:rPr>
          <w:rFonts w:asciiTheme="majorHAnsi" w:hAnsiTheme="majorHAnsi"/>
          <w:sz w:val="20"/>
          <w:szCs w:val="20"/>
        </w:rPr>
      </w:pPr>
    </w:p>
    <w:p w:rsidR="009B7007" w:rsidRDefault="009B7007" w:rsidP="009B7007">
      <w:pPr>
        <w:spacing w:after="0" w:line="240" w:lineRule="auto"/>
        <w:jc w:val="both"/>
        <w:rPr>
          <w:rFonts w:asciiTheme="majorHAnsi" w:hAnsiTheme="majorHAnsi"/>
          <w:sz w:val="20"/>
          <w:szCs w:val="20"/>
        </w:rPr>
      </w:pPr>
    </w:p>
    <w:p w:rsidR="009B7007" w:rsidRDefault="009B7007" w:rsidP="009B7007">
      <w:pPr>
        <w:spacing w:after="0" w:line="240" w:lineRule="auto"/>
        <w:jc w:val="both"/>
        <w:rPr>
          <w:rFonts w:asciiTheme="majorHAnsi" w:hAnsiTheme="majorHAnsi"/>
          <w:sz w:val="20"/>
          <w:szCs w:val="20"/>
        </w:rPr>
      </w:pPr>
    </w:p>
    <w:p w:rsidR="001F1584" w:rsidRDefault="001F1584"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429A" w:rsidRDefault="007A429A" w:rsidP="007A6761">
      <w:pPr>
        <w:spacing w:before="74"/>
        <w:ind w:left="2003" w:right="1972"/>
        <w:jc w:val="center"/>
        <w:rPr>
          <w:rFonts w:asciiTheme="majorHAnsi" w:hAnsiTheme="majorHAnsi"/>
          <w:b/>
          <w:sz w:val="20"/>
          <w:szCs w:val="20"/>
          <w:u w:val="single"/>
        </w:rPr>
      </w:pPr>
    </w:p>
    <w:p w:rsidR="007A6761" w:rsidRDefault="007A6761" w:rsidP="007A6761">
      <w:pPr>
        <w:spacing w:before="74"/>
        <w:ind w:left="2003" w:right="1972"/>
        <w:jc w:val="center"/>
        <w:rPr>
          <w:rFonts w:asciiTheme="majorHAnsi" w:hAnsiTheme="majorHAnsi"/>
          <w:b/>
          <w:sz w:val="20"/>
          <w:szCs w:val="20"/>
          <w:u w:val="single"/>
        </w:rPr>
      </w:pPr>
      <w:r w:rsidRPr="007A6761">
        <w:rPr>
          <w:rFonts w:asciiTheme="majorHAnsi" w:hAnsiTheme="majorHAnsi"/>
          <w:b/>
          <w:sz w:val="20"/>
          <w:szCs w:val="20"/>
          <w:u w:val="single"/>
        </w:rPr>
        <w:t>ANEXO</w:t>
      </w:r>
      <w:r w:rsidR="00B61D3A">
        <w:rPr>
          <w:rFonts w:asciiTheme="majorHAnsi" w:hAnsiTheme="majorHAnsi"/>
          <w:b/>
          <w:sz w:val="20"/>
          <w:szCs w:val="20"/>
          <w:u w:val="single"/>
        </w:rPr>
        <w:t>I</w:t>
      </w:r>
      <w:r w:rsidRPr="007A6761">
        <w:rPr>
          <w:rFonts w:asciiTheme="majorHAnsi" w:hAnsiTheme="majorHAnsi"/>
          <w:b/>
          <w:sz w:val="20"/>
          <w:szCs w:val="20"/>
          <w:u w:val="single"/>
        </w:rPr>
        <w:t>I–ATRIBUIÇÃODOSCARGOS</w:t>
      </w:r>
    </w:p>
    <w:tbl>
      <w:tblPr>
        <w:tblStyle w:val="Tabelacomgrade"/>
        <w:tblW w:w="0" w:type="auto"/>
        <w:tblLook w:val="04A0"/>
      </w:tblPr>
      <w:tblGrid>
        <w:gridCol w:w="9771"/>
      </w:tblGrid>
      <w:tr w:rsidR="0082779F" w:rsidTr="0082779F">
        <w:tc>
          <w:tcPr>
            <w:tcW w:w="9771" w:type="dxa"/>
            <w:tcBorders>
              <w:left w:val="nil"/>
              <w:right w:val="nil"/>
            </w:tcBorders>
            <w:shd w:val="clear" w:color="auto" w:fill="A6A6A6" w:themeFill="background1" w:themeFillShade="A6"/>
          </w:tcPr>
          <w:p w:rsidR="0082779F" w:rsidRDefault="0082779F" w:rsidP="0082779F">
            <w:pPr>
              <w:shd w:val="clear" w:color="auto" w:fill="A6A6A6" w:themeFill="background1" w:themeFillShade="A6"/>
              <w:spacing w:line="205" w:lineRule="exact"/>
              <w:ind w:right="5"/>
              <w:jc w:val="center"/>
              <w:rPr>
                <w:rFonts w:asciiTheme="majorHAnsi" w:hAnsiTheme="majorHAnsi"/>
                <w:sz w:val="20"/>
                <w:szCs w:val="20"/>
              </w:rPr>
            </w:pPr>
            <w:r>
              <w:rPr>
                <w:rFonts w:asciiTheme="majorHAnsi" w:hAnsiTheme="majorHAnsi"/>
                <w:b/>
                <w:sz w:val="20"/>
                <w:szCs w:val="20"/>
              </w:rPr>
              <w:t>Professor de Educação Infantil</w:t>
            </w:r>
          </w:p>
        </w:tc>
      </w:tr>
    </w:tbl>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 – Docência na Educação Infantil incluindo, entre outras, as seguintes atribuições: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w:t>
      </w:r>
      <w:r w:rsidRPr="00FE595A">
        <w:rPr>
          <w:rFonts w:asciiTheme="majorHAnsi" w:hAnsiTheme="majorHAnsi"/>
          <w:sz w:val="20"/>
          <w:szCs w:val="20"/>
        </w:rPr>
        <w:tab/>
        <w:t>Integrar-se ao esforço coletivo de elaboração, desenvolvimento e avaliação da proposta pedagógica da Educação Infantil, tendo como perspectiva um projeto global de construção de um novo patamar de qualidade.</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1.2-</w:t>
      </w:r>
      <w:r w:rsidRPr="00FE595A">
        <w:rPr>
          <w:rFonts w:asciiTheme="majorHAnsi" w:hAnsiTheme="majorHAnsi"/>
          <w:sz w:val="20"/>
          <w:szCs w:val="20"/>
        </w:rPr>
        <w:tab/>
        <w:t>Promover a integração entre os aspectos físicos, emocionais, afetivos, cognitivos/ linguísticos e sociais da criança, entendendo que ela é um ser total, completo e indivisível.</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1.3-</w:t>
      </w:r>
      <w:r w:rsidRPr="00FE595A">
        <w:rPr>
          <w:rFonts w:asciiTheme="majorHAnsi" w:hAnsiTheme="majorHAnsi"/>
          <w:sz w:val="20"/>
          <w:szCs w:val="20"/>
        </w:rPr>
        <w:tab/>
        <w:t>preparar  aulas, pesquisando e selecionando materiais e informações.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1.4-</w:t>
      </w:r>
      <w:r w:rsidRPr="00FE595A">
        <w:rPr>
          <w:rFonts w:asciiTheme="majorHAnsi" w:hAnsiTheme="majorHAnsi"/>
          <w:sz w:val="20"/>
          <w:szCs w:val="20"/>
        </w:rPr>
        <w:tab/>
        <w:t>Produzir materiais e recursos para utilização didática, diversificando as possíveis atividades e potencializando seu uso em diferentes situações.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1.5-</w:t>
      </w:r>
      <w:r w:rsidRPr="00FE595A">
        <w:rPr>
          <w:rFonts w:asciiTheme="majorHAnsi" w:hAnsiTheme="majorHAnsi"/>
          <w:sz w:val="20"/>
          <w:szCs w:val="20"/>
        </w:rPr>
        <w:tab/>
        <w:t>Promover cuidados necessários como troca de fraldas, banho e alimentação.</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1.6-</w:t>
      </w:r>
      <w:r w:rsidRPr="00FE595A">
        <w:rPr>
          <w:rFonts w:asciiTheme="majorHAnsi" w:hAnsiTheme="majorHAnsi"/>
          <w:sz w:val="20"/>
          <w:szCs w:val="20"/>
        </w:rPr>
        <w:tab/>
        <w:t>Participar integralmente dos períodos dedicados ao planejamento, à avaliação e ao desenvolvimento profissional.</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1.7-</w:t>
      </w:r>
      <w:r w:rsidRPr="00FE595A">
        <w:rPr>
          <w:rFonts w:asciiTheme="majorHAnsi" w:hAnsiTheme="majorHAnsi"/>
          <w:sz w:val="20"/>
          <w:szCs w:val="20"/>
        </w:rPr>
        <w:tab/>
        <w:t>Colaborar com as atividades de articulação da escola com as famílias e a comunidade.</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1.8-</w:t>
      </w:r>
      <w:r w:rsidRPr="00FE595A">
        <w:rPr>
          <w:rFonts w:asciiTheme="majorHAnsi" w:hAnsiTheme="majorHAnsi"/>
          <w:sz w:val="20"/>
          <w:szCs w:val="20"/>
        </w:rPr>
        <w:tab/>
        <w:t>Investigar problemas que se colocam no cotidiano da instituição e construir soluções criativas mediante reflexão socialmente contextualizada e teoricamente fundamentada sobre a prática.</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1.9-</w:t>
      </w:r>
      <w:r w:rsidRPr="00FE595A">
        <w:rPr>
          <w:rFonts w:asciiTheme="majorHAnsi" w:hAnsiTheme="majorHAnsi"/>
          <w:sz w:val="20"/>
          <w:szCs w:val="20"/>
        </w:rPr>
        <w:tab/>
        <w:t>Desenvolver práticas educativas que contemplem o modo singular de inserção dos alunos, considerando abordagens condizentes com a sua identidade e o exercício da cidadania plena, ou seja, as especificidades do processo de pensamento, da realidade socioeconômica, da diversidade cultural, étnica, de religião e de gênero, nas situações de aprendizagem.</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1.10-</w:t>
      </w:r>
      <w:r w:rsidRPr="00FE595A">
        <w:rPr>
          <w:rFonts w:asciiTheme="majorHAnsi" w:hAnsiTheme="majorHAnsi"/>
          <w:sz w:val="20"/>
          <w:szCs w:val="20"/>
        </w:rPr>
        <w:tab/>
        <w:t>Avaliar a adequação das escolhas feitas no exercício da docência, à luz do processo constitutivo da identidade cidadã de todos os integrantes da comunidade escolar, das diretrizes curriculares nacionais da educação infantil e das regras da convivência democrática.</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1.11-</w:t>
      </w:r>
      <w:r w:rsidRPr="00FE595A">
        <w:rPr>
          <w:rFonts w:asciiTheme="majorHAnsi" w:hAnsiTheme="majorHAnsi"/>
          <w:sz w:val="20"/>
          <w:szCs w:val="20"/>
        </w:rPr>
        <w:tab/>
        <w:t>Utilizar linguagens tecnológicas em educação, disponibilizando, na sociedade de comunicação e informação, o acesso democrático a diversos valores e conhecimentos.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1.12-</w:t>
      </w:r>
      <w:r w:rsidRPr="00FE595A">
        <w:rPr>
          <w:rFonts w:asciiTheme="majorHAnsi" w:hAnsiTheme="majorHAnsi"/>
          <w:sz w:val="20"/>
          <w:szCs w:val="20"/>
        </w:rPr>
        <w:tab/>
        <w:t>Ensinar  e cuidar  de alunos na faixa de zero a cinco anos.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1.13-</w:t>
      </w:r>
      <w:r w:rsidRPr="00FE595A">
        <w:rPr>
          <w:rFonts w:asciiTheme="majorHAnsi" w:hAnsiTheme="majorHAnsi"/>
          <w:sz w:val="20"/>
          <w:szCs w:val="20"/>
        </w:rPr>
        <w:tab/>
        <w:t>Incumbir-se das demais tarefas indispensáveis à plena realização dos fins educacionais da escola e ao sucesso do processo de ensino-aprendizagem.</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1.14-</w:t>
      </w:r>
      <w:r w:rsidRPr="00FE595A">
        <w:rPr>
          <w:rFonts w:asciiTheme="majorHAnsi" w:hAnsiTheme="majorHAnsi"/>
          <w:sz w:val="20"/>
          <w:szCs w:val="20"/>
        </w:rPr>
        <w:tab/>
        <w:t xml:space="preserve"> Incentivar o aluno a respeitar e preservar o meio ambiente.</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1.15-</w:t>
      </w:r>
      <w:r w:rsidRPr="00FE595A">
        <w:rPr>
          <w:rFonts w:asciiTheme="majorHAnsi" w:hAnsiTheme="majorHAnsi"/>
          <w:sz w:val="20"/>
          <w:szCs w:val="20"/>
        </w:rPr>
        <w:tab/>
        <w:t xml:space="preserve"> Colaborar com as atividades de articulação da escola com as famílias e a comunidade.</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1.16-</w:t>
      </w:r>
      <w:r w:rsidRPr="00FE595A">
        <w:rPr>
          <w:rFonts w:asciiTheme="majorHAnsi" w:hAnsiTheme="majorHAnsi"/>
          <w:sz w:val="20"/>
          <w:szCs w:val="20"/>
        </w:rPr>
        <w:tab/>
        <w:t>Trabalhar obrigatoriamente os temas transversais.</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1.17-   Cumprir plano de trabalho segundo a Proposta Pedagógica da Escola.</w:t>
      </w:r>
    </w:p>
    <w:p w:rsidR="00FE595A" w:rsidRP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1.18-   Conhecer e trabalhar os Parâmetros Curriculares Nacionais da Educação Infantil;</w:t>
      </w:r>
    </w:p>
    <w:p w:rsidR="00FE595A" w:rsidRDefault="00FE595A" w:rsidP="00FE595A">
      <w:pPr>
        <w:spacing w:after="0" w:line="205" w:lineRule="exact"/>
        <w:ind w:right="5"/>
        <w:jc w:val="both"/>
        <w:rPr>
          <w:rFonts w:asciiTheme="majorHAnsi" w:hAnsiTheme="majorHAnsi"/>
          <w:sz w:val="20"/>
          <w:szCs w:val="20"/>
        </w:rPr>
      </w:pPr>
      <w:r w:rsidRPr="00FE595A">
        <w:rPr>
          <w:rFonts w:asciiTheme="majorHAnsi" w:hAnsiTheme="majorHAnsi"/>
          <w:sz w:val="20"/>
          <w:szCs w:val="20"/>
        </w:rPr>
        <w:t xml:space="preserve">1.19- Acompanhar o Desenvolvimento Cognitivo do aluno e emitir relatório à Orientação Pedagógica. </w:t>
      </w:r>
    </w:p>
    <w:p w:rsidR="0082779F" w:rsidRDefault="0082779F" w:rsidP="00FE595A">
      <w:pPr>
        <w:spacing w:after="0" w:line="205" w:lineRule="exact"/>
        <w:ind w:right="5"/>
        <w:jc w:val="both"/>
        <w:rPr>
          <w:rFonts w:asciiTheme="majorHAnsi" w:hAnsiTheme="majorHAnsi"/>
          <w:sz w:val="20"/>
          <w:szCs w:val="20"/>
        </w:rPr>
      </w:pPr>
    </w:p>
    <w:tbl>
      <w:tblPr>
        <w:tblStyle w:val="Tabelacomgrade"/>
        <w:tblW w:w="0" w:type="auto"/>
        <w:tblLook w:val="04A0"/>
      </w:tblPr>
      <w:tblGrid>
        <w:gridCol w:w="9771"/>
      </w:tblGrid>
      <w:tr w:rsidR="0082779F" w:rsidTr="0082779F">
        <w:tc>
          <w:tcPr>
            <w:tcW w:w="9771" w:type="dxa"/>
            <w:tcBorders>
              <w:left w:val="nil"/>
              <w:right w:val="nil"/>
            </w:tcBorders>
            <w:shd w:val="clear" w:color="auto" w:fill="A6A6A6" w:themeFill="background1" w:themeFillShade="A6"/>
          </w:tcPr>
          <w:p w:rsidR="0082779F" w:rsidRDefault="0082779F" w:rsidP="0082779F">
            <w:pPr>
              <w:spacing w:line="205" w:lineRule="exact"/>
              <w:ind w:right="5"/>
              <w:jc w:val="center"/>
              <w:rPr>
                <w:rFonts w:asciiTheme="majorHAnsi" w:hAnsiTheme="majorHAnsi"/>
                <w:sz w:val="20"/>
                <w:szCs w:val="20"/>
              </w:rPr>
            </w:pPr>
            <w:r w:rsidRPr="00DE77CC">
              <w:rPr>
                <w:rFonts w:asciiTheme="majorHAnsi" w:hAnsiTheme="majorHAnsi"/>
                <w:b/>
                <w:sz w:val="20"/>
                <w:szCs w:val="20"/>
              </w:rPr>
              <w:t>Professor de Educação Básica I:</w:t>
            </w:r>
          </w:p>
        </w:tc>
      </w:tr>
    </w:tbl>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 – Docência no Ensino Fundamental nos anos iniciais e na Educação de Jovens e Adultos – 1º segmento, incluindo, entre outras, as seguintes atribuições: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1.1 - exercer atividades de planejamento do ano letivo, discutindo a proposta da escola, participando da definição da proposta pedagógica, fixando metas, definindo objetivos e cronogramas e selecionando conteúdos.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1.2 - preparar aulas, pesquisando e selecionando materiais e informações.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 xml:space="preserve">1.3 – diagnosticar a realidade dos alunos e avaliar seu conhecimento, acompanhando o processo de desenvolvimento dos alunos e aplicando instrumentos de avaliação.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1.4 -  interagir com a comunidade escolar, buscando conscientizá-la sobre temas fundamentais para a cidadania e a qualidade de vida.</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1.5  - cumprir plano de trabalho segundo a Proposta Pedagógica da Escola.</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1.6 - Ministrar  aulas  ensinando os alunos com técnicas de alfabetização, expressão artística e corporal.</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1.7 - Zelar pela aprendizagem dos alunos.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1.8 - Estabelecer e implementar estratégias de recuperação para os alunos de menor rendimento.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1.9</w:t>
      </w:r>
      <w:r w:rsidRPr="0082779F">
        <w:rPr>
          <w:rFonts w:asciiTheme="majorHAnsi" w:hAnsiTheme="majorHAnsi"/>
          <w:sz w:val="20"/>
          <w:szCs w:val="20"/>
        </w:rPr>
        <w:tab/>
        <w:t>- Colaborar com as atividades de articulação da escola com as famílias e a comunidade.</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1.10</w:t>
      </w:r>
      <w:r w:rsidRPr="0082779F">
        <w:rPr>
          <w:rFonts w:asciiTheme="majorHAnsi" w:hAnsiTheme="majorHAnsi"/>
          <w:sz w:val="20"/>
          <w:szCs w:val="20"/>
        </w:rPr>
        <w:tab/>
        <w:t xml:space="preserve">- Desenvolver  suas atividades de forma individual e em equipe.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1.11</w:t>
      </w:r>
      <w:r w:rsidRPr="0082779F">
        <w:rPr>
          <w:rFonts w:asciiTheme="majorHAnsi" w:hAnsiTheme="majorHAnsi"/>
          <w:sz w:val="20"/>
          <w:szCs w:val="20"/>
        </w:rPr>
        <w:tab/>
        <w:t>- Incumbir-se das demais tarefas indispensáveis à plena realização dos fins educacionais da escola e ao sucesso do processo de ensino-aprendizagem.</w:t>
      </w:r>
    </w:p>
    <w:p w:rsidR="0082779F" w:rsidRDefault="0082779F" w:rsidP="0082779F">
      <w:pPr>
        <w:spacing w:after="0" w:line="205" w:lineRule="exact"/>
        <w:ind w:right="5"/>
        <w:jc w:val="both"/>
        <w:rPr>
          <w:rFonts w:asciiTheme="majorHAnsi" w:hAnsiTheme="majorHAnsi"/>
          <w:b/>
          <w:sz w:val="20"/>
          <w:szCs w:val="20"/>
        </w:rPr>
      </w:pPr>
      <w:r w:rsidRPr="0082779F">
        <w:rPr>
          <w:rFonts w:asciiTheme="majorHAnsi" w:hAnsiTheme="majorHAnsi"/>
          <w:sz w:val="20"/>
          <w:szCs w:val="20"/>
        </w:rPr>
        <w:lastRenderedPageBreak/>
        <w:t>1.12</w:t>
      </w:r>
      <w:r w:rsidRPr="0082779F">
        <w:rPr>
          <w:rFonts w:asciiTheme="majorHAnsi" w:hAnsiTheme="majorHAnsi"/>
          <w:sz w:val="20"/>
          <w:szCs w:val="20"/>
        </w:rPr>
        <w:tab/>
        <w:t>- Trabalhar obrigatoriamente os temas transversais.</w:t>
      </w:r>
    </w:p>
    <w:p w:rsidR="0082779F" w:rsidRDefault="0082779F" w:rsidP="0082779F">
      <w:pPr>
        <w:spacing w:after="0" w:line="205" w:lineRule="exact"/>
        <w:ind w:right="5"/>
        <w:jc w:val="both"/>
        <w:rPr>
          <w:rFonts w:asciiTheme="majorHAnsi" w:hAnsiTheme="majorHAnsi"/>
          <w:b/>
          <w:sz w:val="20"/>
          <w:szCs w:val="20"/>
        </w:rPr>
      </w:pPr>
    </w:p>
    <w:tbl>
      <w:tblPr>
        <w:tblStyle w:val="Tabelacomgrade"/>
        <w:tblW w:w="0" w:type="auto"/>
        <w:tblLook w:val="04A0"/>
      </w:tblPr>
      <w:tblGrid>
        <w:gridCol w:w="9771"/>
      </w:tblGrid>
      <w:tr w:rsidR="0082779F" w:rsidTr="0082779F">
        <w:tc>
          <w:tcPr>
            <w:tcW w:w="9771" w:type="dxa"/>
            <w:tcBorders>
              <w:top w:val="single" w:sz="4" w:space="0" w:color="auto"/>
              <w:left w:val="nil"/>
              <w:right w:val="nil"/>
            </w:tcBorders>
            <w:shd w:val="clear" w:color="auto" w:fill="A6A6A6" w:themeFill="background1" w:themeFillShade="A6"/>
          </w:tcPr>
          <w:p w:rsidR="0082779F" w:rsidRDefault="0082779F" w:rsidP="0082779F">
            <w:pPr>
              <w:spacing w:line="205" w:lineRule="exact"/>
              <w:ind w:right="5"/>
              <w:jc w:val="center"/>
              <w:rPr>
                <w:rFonts w:asciiTheme="majorHAnsi" w:hAnsiTheme="majorHAnsi"/>
                <w:b/>
                <w:sz w:val="20"/>
                <w:szCs w:val="20"/>
              </w:rPr>
            </w:pPr>
            <w:r w:rsidRPr="002745CF">
              <w:rPr>
                <w:rFonts w:asciiTheme="majorHAnsi" w:hAnsiTheme="majorHAnsi"/>
                <w:b/>
                <w:sz w:val="20"/>
                <w:szCs w:val="20"/>
              </w:rPr>
              <w:t>PEB II Língua Portuguesa, PEB II Matemática, PEB II Geografia, PEB II História, PEB II Ciências, PEB II Ensino Religioso, PEB II Artes, PEB II Língua Inglesa, PEB II Educação Física, PEB II Música</w:t>
            </w:r>
          </w:p>
        </w:tc>
      </w:tr>
    </w:tbl>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 – Docência no Ensino Fundamental em classes dos anos finais e na Educação de Jovens e Adultos – 2º segmento, incluindo entre outras, as seguintes atribuições: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w:t>
      </w:r>
      <w:r w:rsidRPr="0082779F">
        <w:rPr>
          <w:rFonts w:asciiTheme="majorHAnsi" w:hAnsiTheme="majorHAnsi"/>
          <w:sz w:val="20"/>
          <w:szCs w:val="20"/>
        </w:rPr>
        <w:tab/>
        <w:t>– exercer atividades de planejamento do ano letivo, discutindo a proposta da escola, participando da definição da proposta pedagógica, fixando metas, definindo objetivos, cronogramas e selecionando conteúdos.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1.2</w:t>
      </w:r>
      <w:r w:rsidRPr="0082779F">
        <w:rPr>
          <w:rFonts w:asciiTheme="majorHAnsi" w:hAnsiTheme="majorHAnsi"/>
          <w:sz w:val="20"/>
          <w:szCs w:val="20"/>
        </w:rPr>
        <w:tab/>
        <w:t>– preparar  aulas, pesquisando, selecionando materiais e informações.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1.3</w:t>
      </w:r>
      <w:r w:rsidRPr="0082779F">
        <w:rPr>
          <w:rFonts w:asciiTheme="majorHAnsi" w:hAnsiTheme="majorHAnsi"/>
          <w:sz w:val="20"/>
          <w:szCs w:val="20"/>
        </w:rPr>
        <w:tab/>
        <w:t>- cumprir plano de trabalho segundo a Proposta Pedagógica da Escola.</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1.4</w:t>
      </w:r>
      <w:r w:rsidRPr="0082779F">
        <w:rPr>
          <w:rFonts w:asciiTheme="majorHAnsi" w:hAnsiTheme="majorHAnsi"/>
          <w:sz w:val="20"/>
          <w:szCs w:val="20"/>
        </w:rPr>
        <w:tab/>
        <w:t xml:space="preserve">- Promover a educação dos (as) alunos (as) por intermédio dos seguintes componentes curriculares: língua portuguesa, matemática, ciências naturais, geografia, história, educação artística, educação física e línguas estrangeiras modernas.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1.5</w:t>
      </w:r>
      <w:r w:rsidRPr="0082779F">
        <w:rPr>
          <w:rFonts w:asciiTheme="majorHAnsi" w:hAnsiTheme="majorHAnsi"/>
          <w:sz w:val="20"/>
          <w:szCs w:val="20"/>
        </w:rPr>
        <w:tab/>
        <w:t xml:space="preserve"> - planejar cursos, aulas e atividades escolares.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1.6</w:t>
      </w:r>
      <w:r w:rsidRPr="0082779F">
        <w:rPr>
          <w:rFonts w:asciiTheme="majorHAnsi" w:hAnsiTheme="majorHAnsi"/>
          <w:sz w:val="20"/>
          <w:szCs w:val="20"/>
        </w:rPr>
        <w:tab/>
        <w:t>– avaliar o  processo de ensino-aprendizagem e seus resultados.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1.7</w:t>
      </w:r>
      <w:r w:rsidRPr="0082779F">
        <w:rPr>
          <w:rFonts w:asciiTheme="majorHAnsi" w:hAnsiTheme="majorHAnsi"/>
          <w:sz w:val="20"/>
          <w:szCs w:val="20"/>
        </w:rPr>
        <w:tab/>
        <w:t xml:space="preserve">– registrar  práticas escolares de caráter pedagógico.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1.8</w:t>
      </w:r>
      <w:r w:rsidRPr="0082779F">
        <w:rPr>
          <w:rFonts w:asciiTheme="majorHAnsi" w:hAnsiTheme="majorHAnsi"/>
          <w:sz w:val="20"/>
          <w:szCs w:val="20"/>
        </w:rPr>
        <w:tab/>
        <w:t xml:space="preserve">- desenvolver atividades de estudo.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1.9</w:t>
      </w:r>
      <w:r w:rsidRPr="0082779F">
        <w:rPr>
          <w:rFonts w:asciiTheme="majorHAnsi" w:hAnsiTheme="majorHAnsi"/>
          <w:sz w:val="20"/>
          <w:szCs w:val="20"/>
        </w:rPr>
        <w:tab/>
        <w:t>- participar das atividades educacionais e comunitárias da escola: para o desenvolvimento das atividades e mobilizando um conjunto de capacidades comunicativas.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1.10</w:t>
      </w:r>
      <w:r w:rsidRPr="0082779F">
        <w:rPr>
          <w:rFonts w:asciiTheme="majorHAnsi" w:hAnsiTheme="majorHAnsi"/>
          <w:sz w:val="20"/>
          <w:szCs w:val="20"/>
        </w:rPr>
        <w:tab/>
        <w:t>- Estabelecer e implementar estratégias de recuperação para os alunos de menor rendimento.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1.11</w:t>
      </w:r>
      <w:r w:rsidRPr="0082779F">
        <w:rPr>
          <w:rFonts w:asciiTheme="majorHAnsi" w:hAnsiTheme="majorHAnsi"/>
          <w:sz w:val="20"/>
          <w:szCs w:val="20"/>
        </w:rPr>
        <w:tab/>
        <w:t>- Cumprir os dias letivos e horas aula estabelecidas.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1.12</w:t>
      </w:r>
      <w:r w:rsidRPr="0082779F">
        <w:rPr>
          <w:rFonts w:asciiTheme="majorHAnsi" w:hAnsiTheme="majorHAnsi"/>
          <w:sz w:val="20"/>
          <w:szCs w:val="20"/>
        </w:rPr>
        <w:tab/>
        <w:t xml:space="preserve">- Colaborar com as atividades de articulação da escola com as famílias e a comunidade.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1.13</w:t>
      </w:r>
      <w:r w:rsidRPr="0082779F">
        <w:rPr>
          <w:rFonts w:asciiTheme="majorHAnsi" w:hAnsiTheme="majorHAnsi"/>
          <w:sz w:val="20"/>
          <w:szCs w:val="20"/>
        </w:rPr>
        <w:tab/>
        <w:t>-Incumbir-se das demais tarefas indispensáveis à plena realização dos fins educacionais da escola e ao sucesso do processo de ensino-aprendizagem.</w:t>
      </w:r>
    </w:p>
    <w:p w:rsid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1.14</w:t>
      </w:r>
      <w:r w:rsidRPr="0082779F">
        <w:rPr>
          <w:rFonts w:asciiTheme="majorHAnsi" w:hAnsiTheme="majorHAnsi"/>
          <w:sz w:val="20"/>
          <w:szCs w:val="20"/>
        </w:rPr>
        <w:tab/>
        <w:t>- Trabalhar obrigatoriamente os temas transversais.</w:t>
      </w:r>
    </w:p>
    <w:p w:rsidR="0082779F" w:rsidRDefault="0082779F" w:rsidP="0082779F">
      <w:pPr>
        <w:spacing w:after="0" w:line="205" w:lineRule="exact"/>
        <w:ind w:right="5"/>
        <w:jc w:val="both"/>
        <w:rPr>
          <w:rFonts w:asciiTheme="majorHAnsi" w:hAnsiTheme="majorHAnsi"/>
          <w:sz w:val="20"/>
          <w:szCs w:val="20"/>
        </w:rPr>
      </w:pPr>
    </w:p>
    <w:tbl>
      <w:tblPr>
        <w:tblStyle w:val="Tabelacomgrade"/>
        <w:tblW w:w="0" w:type="auto"/>
        <w:tblLook w:val="04A0"/>
      </w:tblPr>
      <w:tblGrid>
        <w:gridCol w:w="9771"/>
      </w:tblGrid>
      <w:tr w:rsidR="0082779F" w:rsidTr="0082779F">
        <w:tc>
          <w:tcPr>
            <w:tcW w:w="9771" w:type="dxa"/>
            <w:tcBorders>
              <w:left w:val="nil"/>
              <w:right w:val="nil"/>
            </w:tcBorders>
            <w:shd w:val="clear" w:color="auto" w:fill="A6A6A6" w:themeFill="background1" w:themeFillShade="A6"/>
          </w:tcPr>
          <w:p w:rsidR="0082779F" w:rsidRDefault="0082779F" w:rsidP="0082779F">
            <w:pPr>
              <w:spacing w:line="205" w:lineRule="exact"/>
              <w:ind w:right="5"/>
              <w:jc w:val="center"/>
              <w:rPr>
                <w:rFonts w:asciiTheme="majorHAnsi" w:hAnsiTheme="majorHAnsi"/>
                <w:sz w:val="20"/>
                <w:szCs w:val="20"/>
              </w:rPr>
            </w:pPr>
            <w:r>
              <w:rPr>
                <w:rFonts w:asciiTheme="majorHAnsi" w:hAnsiTheme="majorHAnsi"/>
                <w:b/>
                <w:sz w:val="20"/>
                <w:szCs w:val="20"/>
              </w:rPr>
              <w:t>Orientador Pedagógico II:</w:t>
            </w:r>
          </w:p>
        </w:tc>
      </w:tr>
    </w:tbl>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 – Atividades de suporte pedagógico direto à docência na Educação Básica, voltadas para planejamento, execução, acompanhamento, controle e avaliação das atividades curriculares no âmbito escolar, incluindo, entre outras, as seguintes atribuições: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 – Orientar e coordenar a elaboração da Proposta Pedagógica na unidade escolar, a fim de contribuir para o planejamento eficaz do sistema municipal de ensino.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1.2 – Elaborar a programação das atividades de sua área de atuação, assegurando sua articulação com as atividades de apoio técnico-pedagógico.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1.3 – Acompanhar, controlar e avaliar o desenvolvimento da programação de currículo das unidades escolares, para assegurar a eficiência do processo educativo.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1.4 – Elaborar, acompanhar e avaliar os planos, programas e projetos voltados para o desenvolvimento do sistema municipal de ensino e da escola em relação a aspectos pedagógicos e didáticos.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1.5 – Avaliar os resultados das atividades pedagógicas, examinando fichas, relatórios, analisando conceitos emitidos sobre alunos, índice de reprovações, cientificando-se dos problemas surgidos, para aferir a eficácia do processo de ensino no âmbito do sistema municipal de ensino.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1.6 – Prestar assistência técnica e pedagógica aos professores visando assegurar a eficiência e eficácia do desempenho dos mesmos para melhoria da qualidade de ensino.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1.7 – Orientar o planejamento das horas-atividade realizadas nas escolas.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 xml:space="preserve"> 1.8 – Propor e coordenar atividades de aperfeiçoamento e atualização de professores para manter um bom nível no processo educativo.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1.9 – Assegurar o fluxo de informações entre as unidades escolares e ao Departamento Municipal de Educação.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1,10 –Estabelecer,  implementar e acompanhar as atividades de reforço/ recuperação para os alunos com rendimento insatisfatório.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1.11 – Interpretar a organização técnico-pedagógica do sistema municipal de ensino para a comunidade.</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1.12 – Acompanhar com o Gestor de Escola o processo de desenvolvimento dos estudantes, em colaboração com os docentes e as famílias.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1.13 – Realizar estudos e pesquisas relacionadas à sua área de atuação, visando garantir a qualidade e a equidade do sistema municipal de ensino.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 xml:space="preserve">1.14 – Elaborar relatório de suas atividades. </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1.15 – Assegurar material didático-pedagógico a todos os docentes da sua atividade escolar.</w:t>
      </w:r>
    </w:p>
    <w:p w:rsidR="00DE77CC"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1.16 – Articular e garantir o trabalho coletivo na escola.</w:t>
      </w:r>
    </w:p>
    <w:p w:rsidR="0082779F" w:rsidRDefault="0082779F" w:rsidP="0082779F">
      <w:pPr>
        <w:spacing w:after="0" w:line="205" w:lineRule="exact"/>
        <w:ind w:right="5"/>
        <w:jc w:val="both"/>
        <w:rPr>
          <w:rFonts w:asciiTheme="majorHAnsi" w:hAnsiTheme="majorHAnsi"/>
          <w:sz w:val="20"/>
          <w:szCs w:val="20"/>
        </w:rPr>
      </w:pPr>
    </w:p>
    <w:tbl>
      <w:tblPr>
        <w:tblStyle w:val="Tabelacomgrade"/>
        <w:tblW w:w="0" w:type="auto"/>
        <w:tblLook w:val="04A0"/>
      </w:tblPr>
      <w:tblGrid>
        <w:gridCol w:w="9771"/>
      </w:tblGrid>
      <w:tr w:rsidR="0082779F" w:rsidTr="0082779F">
        <w:tc>
          <w:tcPr>
            <w:tcW w:w="9771" w:type="dxa"/>
            <w:tcBorders>
              <w:left w:val="nil"/>
              <w:right w:val="nil"/>
            </w:tcBorders>
            <w:shd w:val="clear" w:color="auto" w:fill="A6A6A6" w:themeFill="background1" w:themeFillShade="A6"/>
          </w:tcPr>
          <w:p w:rsidR="0082779F" w:rsidRDefault="0082779F" w:rsidP="0082779F">
            <w:pPr>
              <w:spacing w:line="205" w:lineRule="exact"/>
              <w:ind w:right="5"/>
              <w:jc w:val="center"/>
              <w:rPr>
                <w:rFonts w:asciiTheme="majorHAnsi" w:hAnsiTheme="majorHAnsi"/>
                <w:b/>
                <w:sz w:val="20"/>
                <w:szCs w:val="20"/>
              </w:rPr>
            </w:pPr>
            <w:r>
              <w:rPr>
                <w:rFonts w:asciiTheme="majorHAnsi" w:hAnsiTheme="majorHAnsi"/>
                <w:b/>
                <w:sz w:val="20"/>
                <w:szCs w:val="20"/>
              </w:rPr>
              <w:t>Psicólogo Escolar</w:t>
            </w:r>
          </w:p>
        </w:tc>
      </w:tr>
    </w:tbl>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w:t>
      </w:r>
      <w:r w:rsidRPr="0082779F">
        <w:rPr>
          <w:rFonts w:asciiTheme="majorHAnsi" w:hAnsiTheme="majorHAnsi"/>
          <w:sz w:val="20"/>
          <w:szCs w:val="20"/>
        </w:rPr>
        <w:tab/>
        <w:t>Trabalhar nas unidades escolares do município e/ou centro especializado, integrando a Equipe de Educação Inclusiva da Secretária Municipal de Educação.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2.</w:t>
      </w:r>
      <w:r w:rsidRPr="0082779F">
        <w:rPr>
          <w:rFonts w:asciiTheme="majorHAnsi" w:hAnsiTheme="majorHAnsi"/>
          <w:sz w:val="20"/>
          <w:szCs w:val="20"/>
        </w:rPr>
        <w:tab/>
        <w:t>Inserir o trabalho do Psicólogo Escolar na função social da escola</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3.</w:t>
      </w:r>
      <w:r w:rsidRPr="0082779F">
        <w:rPr>
          <w:rFonts w:asciiTheme="majorHAnsi" w:hAnsiTheme="majorHAnsi"/>
          <w:sz w:val="20"/>
          <w:szCs w:val="20"/>
        </w:rPr>
        <w:tab/>
        <w:t>Colaborar com adequação, por parte dos educadores, de conhecimentos da Psicologia que lhes sejam úteis na consecução crítica e reflexiva de seus papéis.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4.</w:t>
      </w:r>
      <w:r w:rsidRPr="0082779F">
        <w:rPr>
          <w:rFonts w:asciiTheme="majorHAnsi" w:hAnsiTheme="majorHAnsi"/>
          <w:sz w:val="20"/>
          <w:szCs w:val="20"/>
        </w:rPr>
        <w:tab/>
        <w:t>Desenvolver trabalhos com educadores e alunos, visando à explicitação e a superação de entraves institucionais ao funcionamento produtivo das equipes e ao crescimento individual de seus integrantes.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5.</w:t>
      </w:r>
      <w:r w:rsidRPr="0082779F">
        <w:rPr>
          <w:rFonts w:asciiTheme="majorHAnsi" w:hAnsiTheme="majorHAnsi"/>
          <w:sz w:val="20"/>
          <w:szCs w:val="20"/>
        </w:rPr>
        <w:tab/>
        <w:t>Desenvolver, com participantes do trabalho escolar (pais, alunos, gestores, professores, técnicos, pessoal administrativo), atividades visando a prevenir, identificar e resolver problemas psicossociais que possam bloquear, na escola, o desenvolvimento de potencialidades, a auto-realização e o exercício da cidadania consciente.</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6.</w:t>
      </w:r>
      <w:r w:rsidRPr="0082779F">
        <w:rPr>
          <w:rFonts w:asciiTheme="majorHAnsi" w:hAnsiTheme="majorHAnsi"/>
          <w:sz w:val="20"/>
          <w:szCs w:val="20"/>
        </w:rPr>
        <w:tab/>
        <w:t>Elaborar e executar procedimentos destinados ao conhecimento da relação professor-aluno, em situações escolares específicas, visando, através de uma ação coletiva e interdisciplinar, a implementação de uma metodologia de ensino que favoreça a aprendizagem e o desenvolvimento.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lastRenderedPageBreak/>
        <w:t>7.</w:t>
      </w:r>
      <w:r w:rsidRPr="0082779F">
        <w:rPr>
          <w:rFonts w:asciiTheme="majorHAnsi" w:hAnsiTheme="majorHAnsi"/>
          <w:sz w:val="20"/>
          <w:szCs w:val="20"/>
        </w:rPr>
        <w:tab/>
        <w:t>Avaliar as dificuldades dos alunos do sistema educacional e encaminhar, aos serviços de atendimento disponíveis no município, aqueles que requeiram diagnóstico e tratamento de problemas específicos, cuja natureza transcenda a possibilidade de solução na escola, buscando sempre a atuação integrada entre escola e família.</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8.</w:t>
      </w:r>
      <w:r w:rsidRPr="0082779F">
        <w:rPr>
          <w:rFonts w:asciiTheme="majorHAnsi" w:hAnsiTheme="majorHAnsi"/>
          <w:sz w:val="20"/>
          <w:szCs w:val="20"/>
        </w:rPr>
        <w:tab/>
        <w:t>Analisar as características dos alunos com necessidades educacionais especiais para orientar a aplicação de programas especiais de ensino, realizando seu trabalho em equipe interdisciplinar, integrando seus conhecimentos àqueles dos demais profissionais da educação.</w:t>
      </w:r>
    </w:p>
    <w:p w:rsidR="000C7250"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9.</w:t>
      </w:r>
      <w:r w:rsidRPr="0082779F">
        <w:rPr>
          <w:rFonts w:asciiTheme="majorHAnsi" w:hAnsiTheme="majorHAnsi"/>
          <w:sz w:val="20"/>
          <w:szCs w:val="20"/>
        </w:rPr>
        <w:tab/>
        <w:t>Executar as atribuições acima descritas, conforme demanda das unidades escolares e/ou centro especializado municipais</w:t>
      </w:r>
      <w:r>
        <w:rPr>
          <w:rFonts w:asciiTheme="majorHAnsi" w:hAnsiTheme="majorHAnsi"/>
          <w:sz w:val="20"/>
          <w:szCs w:val="20"/>
        </w:rPr>
        <w:t>.</w:t>
      </w:r>
    </w:p>
    <w:p w:rsidR="0082779F" w:rsidRDefault="0082779F" w:rsidP="0082779F">
      <w:pPr>
        <w:spacing w:after="0" w:line="205" w:lineRule="exact"/>
        <w:ind w:right="5"/>
        <w:jc w:val="both"/>
        <w:rPr>
          <w:rFonts w:asciiTheme="majorHAnsi" w:hAnsiTheme="majorHAnsi"/>
          <w:sz w:val="20"/>
          <w:szCs w:val="20"/>
        </w:rPr>
      </w:pPr>
    </w:p>
    <w:tbl>
      <w:tblPr>
        <w:tblStyle w:val="Tabelacomgrade"/>
        <w:tblW w:w="0" w:type="auto"/>
        <w:tblLook w:val="04A0"/>
      </w:tblPr>
      <w:tblGrid>
        <w:gridCol w:w="9771"/>
      </w:tblGrid>
      <w:tr w:rsidR="0082779F" w:rsidTr="0082779F">
        <w:tc>
          <w:tcPr>
            <w:tcW w:w="9771" w:type="dxa"/>
            <w:tcBorders>
              <w:left w:val="nil"/>
              <w:right w:val="nil"/>
            </w:tcBorders>
            <w:shd w:val="clear" w:color="auto" w:fill="A6A6A6" w:themeFill="background1" w:themeFillShade="A6"/>
          </w:tcPr>
          <w:p w:rsidR="0082779F" w:rsidRDefault="0082779F" w:rsidP="0082779F">
            <w:pPr>
              <w:spacing w:line="205" w:lineRule="exact"/>
              <w:ind w:right="5"/>
              <w:jc w:val="center"/>
              <w:rPr>
                <w:rFonts w:asciiTheme="majorHAnsi" w:hAnsiTheme="majorHAnsi"/>
                <w:b/>
                <w:sz w:val="20"/>
                <w:szCs w:val="20"/>
              </w:rPr>
            </w:pPr>
            <w:r w:rsidRPr="0082779F">
              <w:rPr>
                <w:rFonts w:asciiTheme="majorHAnsi" w:hAnsiTheme="majorHAnsi"/>
                <w:b/>
                <w:sz w:val="20"/>
                <w:szCs w:val="20"/>
              </w:rPr>
              <w:t>Pedagogo (psicopedagogia)</w:t>
            </w:r>
          </w:p>
        </w:tc>
      </w:tr>
    </w:tbl>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1.</w:t>
      </w:r>
      <w:r w:rsidRPr="0082779F">
        <w:rPr>
          <w:rFonts w:asciiTheme="majorHAnsi" w:hAnsiTheme="majorHAnsi"/>
          <w:sz w:val="20"/>
          <w:szCs w:val="20"/>
        </w:rPr>
        <w:tab/>
        <w:t>Desenvolver serviços relacionados a problemática de aprendizagem, proporcionando a inclusão do individuo à comunidade em geral;</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2.</w:t>
      </w:r>
      <w:r w:rsidRPr="0082779F">
        <w:rPr>
          <w:rFonts w:asciiTheme="majorHAnsi" w:hAnsiTheme="majorHAnsi"/>
          <w:sz w:val="20"/>
          <w:szCs w:val="20"/>
        </w:rPr>
        <w:tab/>
        <w:t>Atender a questões relativas a aprendizagem, atuando com conhecimentos específicos, aliados a sua resignação;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3.</w:t>
      </w:r>
      <w:r w:rsidRPr="0082779F">
        <w:rPr>
          <w:rFonts w:asciiTheme="majorHAnsi" w:hAnsiTheme="majorHAnsi"/>
          <w:sz w:val="20"/>
          <w:szCs w:val="20"/>
        </w:rPr>
        <w:tab/>
        <w:t>Explorar a leitura, escrita, pensamento lógico, analise e interpretação de texto, estimulando o processo de desenvolvimento do aluno;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4.</w:t>
      </w:r>
      <w:r w:rsidRPr="0082779F">
        <w:rPr>
          <w:rFonts w:asciiTheme="majorHAnsi" w:hAnsiTheme="majorHAnsi"/>
          <w:sz w:val="20"/>
          <w:szCs w:val="20"/>
        </w:rPr>
        <w:tab/>
        <w:t>Analisar os métodos educativos, utilizados na escola e pela família, bem como de sua interferência no surgimento das dificuldades de assimilação, sugerindo alterações quando necessário.</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5.</w:t>
      </w:r>
      <w:r w:rsidRPr="0082779F">
        <w:rPr>
          <w:rFonts w:asciiTheme="majorHAnsi" w:hAnsiTheme="majorHAnsi"/>
          <w:sz w:val="20"/>
          <w:szCs w:val="20"/>
        </w:rPr>
        <w:tab/>
        <w:t>Estudar e entender o processo ensinar-aprender. Desenvolvendo técnicas para casos individuais, contribuindo com a possibilidade do aprender.</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6.</w:t>
      </w:r>
      <w:r w:rsidRPr="0082779F">
        <w:rPr>
          <w:rFonts w:asciiTheme="majorHAnsi" w:hAnsiTheme="majorHAnsi"/>
          <w:sz w:val="20"/>
          <w:szCs w:val="20"/>
        </w:rPr>
        <w:tab/>
        <w:t>Estudar e manter-se atualizado a cerca das necessidades especiais mentais, sensoriais, e também das síndromes mais comuns, estando apto com estas características, bem como prestando suporte aos professores que atuam com estas crianças;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7.</w:t>
      </w:r>
      <w:r w:rsidRPr="0082779F">
        <w:rPr>
          <w:rFonts w:asciiTheme="majorHAnsi" w:hAnsiTheme="majorHAnsi"/>
          <w:sz w:val="20"/>
          <w:szCs w:val="20"/>
        </w:rPr>
        <w:tab/>
        <w:t>Realizar avaliações psicopedagogicas, elaborar pareceres, bem como recomendações de programas adequados para alunos em suas especialidades.</w:t>
      </w:r>
    </w:p>
    <w:p w:rsidR="0082779F" w:rsidRPr="0082779F"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8.</w:t>
      </w:r>
      <w:r w:rsidRPr="0082779F">
        <w:rPr>
          <w:rFonts w:asciiTheme="majorHAnsi" w:hAnsiTheme="majorHAnsi"/>
          <w:sz w:val="20"/>
          <w:szCs w:val="20"/>
        </w:rPr>
        <w:tab/>
        <w:t>Ter capacidade de trabalhar em equipe multprofissional, contribuindo com o pleno atendimento das necessidades do educando, pais, professores e escola.</w:t>
      </w:r>
    </w:p>
    <w:p w:rsidR="00E72B2C" w:rsidRPr="00E72B2C" w:rsidRDefault="0082779F" w:rsidP="0082779F">
      <w:pPr>
        <w:spacing w:after="0" w:line="205" w:lineRule="exact"/>
        <w:ind w:right="5"/>
        <w:jc w:val="both"/>
        <w:rPr>
          <w:rFonts w:asciiTheme="majorHAnsi" w:hAnsiTheme="majorHAnsi"/>
          <w:sz w:val="20"/>
          <w:szCs w:val="20"/>
        </w:rPr>
      </w:pPr>
      <w:r w:rsidRPr="0082779F">
        <w:rPr>
          <w:rFonts w:asciiTheme="majorHAnsi" w:hAnsiTheme="majorHAnsi"/>
          <w:sz w:val="20"/>
          <w:szCs w:val="20"/>
        </w:rPr>
        <w:t>9.</w:t>
      </w:r>
      <w:r w:rsidRPr="0082779F">
        <w:rPr>
          <w:rFonts w:asciiTheme="majorHAnsi" w:hAnsiTheme="majorHAnsi"/>
          <w:sz w:val="20"/>
          <w:szCs w:val="20"/>
        </w:rPr>
        <w:tab/>
        <w:t>Executar outras atribuições, correlatas às acima descritas, conforme demanda e/ou a critério de seu superior imediato;</w:t>
      </w:r>
    </w:p>
    <w:sectPr w:rsidR="00E72B2C" w:rsidRPr="00E72B2C" w:rsidSect="001D541C">
      <w:footerReference w:type="default" r:id="rId26"/>
      <w:pgSz w:w="11906" w:h="16838"/>
      <w:pgMar w:top="851" w:right="991" w:bottom="993" w:left="1134" w:header="708" w:footer="3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710" w:rsidRDefault="00081710" w:rsidP="00D42651">
      <w:pPr>
        <w:spacing w:after="0" w:line="240" w:lineRule="auto"/>
      </w:pPr>
      <w:r>
        <w:separator/>
      </w:r>
    </w:p>
  </w:endnote>
  <w:endnote w:type="continuationSeparator" w:id="1">
    <w:p w:rsidR="00081710" w:rsidRDefault="00081710" w:rsidP="00D42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281647"/>
      <w:docPartObj>
        <w:docPartGallery w:val="Page Numbers (Bottom of Page)"/>
        <w:docPartUnique/>
      </w:docPartObj>
    </w:sdtPr>
    <w:sdtEndPr>
      <w:rPr>
        <w:rFonts w:asciiTheme="majorHAnsi" w:hAnsiTheme="majorHAnsi"/>
        <w:color w:val="7F7F7F" w:themeColor="background1" w:themeShade="7F"/>
        <w:spacing w:val="60"/>
        <w:sz w:val="18"/>
      </w:rPr>
    </w:sdtEndPr>
    <w:sdtContent>
      <w:p w:rsidR="00E93EB1" w:rsidRPr="00C32319" w:rsidRDefault="00C368BA">
        <w:pPr>
          <w:pStyle w:val="Rodap"/>
          <w:pBdr>
            <w:top w:val="single" w:sz="4" w:space="1" w:color="D9D9D9" w:themeColor="background1" w:themeShade="D9"/>
          </w:pBdr>
          <w:jc w:val="right"/>
          <w:rPr>
            <w:rFonts w:asciiTheme="majorHAnsi" w:hAnsiTheme="majorHAnsi"/>
            <w:sz w:val="18"/>
          </w:rPr>
        </w:pPr>
        <w:r w:rsidRPr="00C32319">
          <w:rPr>
            <w:rFonts w:asciiTheme="majorHAnsi" w:hAnsiTheme="majorHAnsi"/>
            <w:sz w:val="18"/>
          </w:rPr>
          <w:fldChar w:fldCharType="begin"/>
        </w:r>
        <w:r w:rsidR="00E93EB1" w:rsidRPr="00C32319">
          <w:rPr>
            <w:rFonts w:asciiTheme="majorHAnsi" w:hAnsiTheme="majorHAnsi"/>
            <w:sz w:val="18"/>
          </w:rPr>
          <w:instrText>PAGE   \* MERGEFORMAT</w:instrText>
        </w:r>
        <w:r w:rsidRPr="00C32319">
          <w:rPr>
            <w:rFonts w:asciiTheme="majorHAnsi" w:hAnsiTheme="majorHAnsi"/>
            <w:sz w:val="18"/>
          </w:rPr>
          <w:fldChar w:fldCharType="separate"/>
        </w:r>
        <w:r w:rsidR="00C26C95">
          <w:rPr>
            <w:rFonts w:asciiTheme="majorHAnsi" w:hAnsiTheme="majorHAnsi"/>
            <w:noProof/>
            <w:sz w:val="18"/>
          </w:rPr>
          <w:t>4</w:t>
        </w:r>
        <w:r w:rsidRPr="00C32319">
          <w:rPr>
            <w:rFonts w:asciiTheme="majorHAnsi" w:hAnsiTheme="majorHAnsi"/>
            <w:sz w:val="18"/>
          </w:rPr>
          <w:fldChar w:fldCharType="end"/>
        </w:r>
        <w:r w:rsidR="00E93EB1" w:rsidRPr="00C32319">
          <w:rPr>
            <w:rFonts w:asciiTheme="majorHAnsi" w:hAnsiTheme="majorHAnsi"/>
            <w:sz w:val="18"/>
          </w:rPr>
          <w:t xml:space="preserve"> | </w:t>
        </w:r>
        <w:r w:rsidR="00E93EB1" w:rsidRPr="00C32319">
          <w:rPr>
            <w:rFonts w:asciiTheme="majorHAnsi" w:hAnsiTheme="majorHAnsi"/>
            <w:color w:val="7F7F7F" w:themeColor="background1" w:themeShade="7F"/>
            <w:spacing w:val="60"/>
            <w:sz w:val="18"/>
          </w:rPr>
          <w:t>Página</w:t>
        </w:r>
      </w:p>
    </w:sdtContent>
  </w:sdt>
  <w:p w:rsidR="00E93EB1" w:rsidRPr="00C32319" w:rsidRDefault="00E93EB1">
    <w:pPr>
      <w:pStyle w:val="Rodap"/>
      <w:rPr>
        <w:rFonts w:asciiTheme="majorHAnsi" w:hAnsiTheme="majorHAns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710" w:rsidRDefault="00081710" w:rsidP="00D42651">
      <w:pPr>
        <w:spacing w:after="0" w:line="240" w:lineRule="auto"/>
      </w:pPr>
      <w:r>
        <w:separator/>
      </w:r>
    </w:p>
  </w:footnote>
  <w:footnote w:type="continuationSeparator" w:id="1">
    <w:p w:rsidR="00081710" w:rsidRDefault="00081710" w:rsidP="00D42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FF6"/>
    <w:multiLevelType w:val="multilevel"/>
    <w:tmpl w:val="F85EDEA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FF7F2B"/>
    <w:multiLevelType w:val="multilevel"/>
    <w:tmpl w:val="5AF6257A"/>
    <w:lvl w:ilvl="0">
      <w:start w:val="7"/>
      <w:numFmt w:val="decimal"/>
      <w:lvlText w:val="%1"/>
      <w:lvlJc w:val="left"/>
      <w:pPr>
        <w:ind w:left="431" w:hanging="423"/>
      </w:pPr>
      <w:rPr>
        <w:lang w:val="pt-PT" w:eastAsia="en-US" w:bidi="ar-SA"/>
      </w:rPr>
    </w:lvl>
    <w:lvl w:ilvl="1">
      <w:start w:val="1"/>
      <w:numFmt w:val="decimal"/>
      <w:lvlText w:val="%1.%2."/>
      <w:lvlJc w:val="left"/>
      <w:pPr>
        <w:ind w:left="431" w:hanging="423"/>
      </w:pPr>
      <w:rPr>
        <w:rFonts w:ascii="Cambria" w:eastAsia="Cambria" w:hAnsi="Cambria" w:cs="Cambria" w:hint="default"/>
        <w:w w:val="100"/>
        <w:sz w:val="22"/>
        <w:szCs w:val="22"/>
        <w:lang w:val="pt-PT" w:eastAsia="en-US" w:bidi="ar-SA"/>
      </w:rPr>
    </w:lvl>
    <w:lvl w:ilvl="2">
      <w:start w:val="1"/>
      <w:numFmt w:val="decimal"/>
      <w:lvlText w:val="%1.%2.%3."/>
      <w:lvlJc w:val="left"/>
      <w:pPr>
        <w:ind w:left="432" w:hanging="593"/>
      </w:pPr>
      <w:rPr>
        <w:rFonts w:ascii="Cambria" w:eastAsia="Cambria" w:hAnsi="Cambria" w:cs="Cambria" w:hint="default"/>
        <w:w w:val="100"/>
        <w:sz w:val="22"/>
        <w:szCs w:val="22"/>
        <w:lang w:val="pt-PT" w:eastAsia="en-US" w:bidi="ar-SA"/>
      </w:rPr>
    </w:lvl>
    <w:lvl w:ilvl="3">
      <w:numFmt w:val="bullet"/>
      <w:lvlText w:val="•"/>
      <w:lvlJc w:val="left"/>
      <w:pPr>
        <w:ind w:left="3308" w:hanging="593"/>
      </w:pPr>
      <w:rPr>
        <w:lang w:val="pt-PT" w:eastAsia="en-US" w:bidi="ar-SA"/>
      </w:rPr>
    </w:lvl>
    <w:lvl w:ilvl="4">
      <w:numFmt w:val="bullet"/>
      <w:lvlText w:val="•"/>
      <w:lvlJc w:val="left"/>
      <w:pPr>
        <w:ind w:left="4473" w:hanging="593"/>
      </w:pPr>
      <w:rPr>
        <w:lang w:val="pt-PT" w:eastAsia="en-US" w:bidi="ar-SA"/>
      </w:rPr>
    </w:lvl>
    <w:lvl w:ilvl="5">
      <w:numFmt w:val="bullet"/>
      <w:lvlText w:val="•"/>
      <w:lvlJc w:val="left"/>
      <w:pPr>
        <w:ind w:left="5637" w:hanging="593"/>
      </w:pPr>
      <w:rPr>
        <w:lang w:val="pt-PT" w:eastAsia="en-US" w:bidi="ar-SA"/>
      </w:rPr>
    </w:lvl>
    <w:lvl w:ilvl="6">
      <w:numFmt w:val="bullet"/>
      <w:lvlText w:val="•"/>
      <w:lvlJc w:val="left"/>
      <w:pPr>
        <w:ind w:left="6802" w:hanging="593"/>
      </w:pPr>
      <w:rPr>
        <w:lang w:val="pt-PT" w:eastAsia="en-US" w:bidi="ar-SA"/>
      </w:rPr>
    </w:lvl>
    <w:lvl w:ilvl="7">
      <w:numFmt w:val="bullet"/>
      <w:lvlText w:val="•"/>
      <w:lvlJc w:val="left"/>
      <w:pPr>
        <w:ind w:left="7966" w:hanging="593"/>
      </w:pPr>
      <w:rPr>
        <w:lang w:val="pt-PT" w:eastAsia="en-US" w:bidi="ar-SA"/>
      </w:rPr>
    </w:lvl>
    <w:lvl w:ilvl="8">
      <w:numFmt w:val="bullet"/>
      <w:lvlText w:val="•"/>
      <w:lvlJc w:val="left"/>
      <w:pPr>
        <w:ind w:left="9131" w:hanging="593"/>
      </w:pPr>
      <w:rPr>
        <w:lang w:val="pt-PT" w:eastAsia="en-US" w:bidi="ar-SA"/>
      </w:rPr>
    </w:lvl>
  </w:abstractNum>
  <w:abstractNum w:abstractNumId="2">
    <w:nsid w:val="14AB26A8"/>
    <w:multiLevelType w:val="multilevel"/>
    <w:tmpl w:val="4BF6B530"/>
    <w:lvl w:ilvl="0">
      <w:start w:val="10"/>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9A7748"/>
    <w:multiLevelType w:val="multilevel"/>
    <w:tmpl w:val="8D9059A0"/>
    <w:lvl w:ilvl="0">
      <w:start w:val="9"/>
      <w:numFmt w:val="decimal"/>
      <w:lvlText w:val="%1"/>
      <w:lvlJc w:val="left"/>
      <w:pPr>
        <w:ind w:left="432" w:hanging="425"/>
      </w:pPr>
      <w:rPr>
        <w:lang w:val="pt-PT" w:eastAsia="en-US" w:bidi="ar-SA"/>
      </w:rPr>
    </w:lvl>
    <w:lvl w:ilvl="1">
      <w:start w:val="1"/>
      <w:numFmt w:val="decimal"/>
      <w:lvlText w:val="%1.%2."/>
      <w:lvlJc w:val="left"/>
      <w:pPr>
        <w:ind w:left="432" w:hanging="425"/>
      </w:pPr>
      <w:rPr>
        <w:rFonts w:ascii="Cambria" w:eastAsia="Cambria" w:hAnsi="Cambria" w:cs="Cambria" w:hint="default"/>
        <w:b w:val="0"/>
        <w:w w:val="100"/>
        <w:sz w:val="22"/>
        <w:szCs w:val="22"/>
        <w:lang w:val="pt-PT" w:eastAsia="en-US" w:bidi="ar-SA"/>
      </w:rPr>
    </w:lvl>
    <w:lvl w:ilvl="2">
      <w:start w:val="1"/>
      <w:numFmt w:val="decimal"/>
      <w:lvlText w:val="%1.%2.%3."/>
      <w:lvlJc w:val="left"/>
      <w:pPr>
        <w:ind w:left="432" w:hanging="557"/>
      </w:pPr>
      <w:rPr>
        <w:rFonts w:ascii="Cambria" w:eastAsia="Cambria" w:hAnsi="Cambria" w:cs="Cambria" w:hint="default"/>
        <w:w w:val="100"/>
        <w:sz w:val="22"/>
        <w:szCs w:val="22"/>
        <w:lang w:val="pt-PT" w:eastAsia="en-US" w:bidi="ar-SA"/>
      </w:rPr>
    </w:lvl>
    <w:lvl w:ilvl="3">
      <w:numFmt w:val="bullet"/>
      <w:lvlText w:val="•"/>
      <w:lvlJc w:val="left"/>
      <w:pPr>
        <w:ind w:left="3746" w:hanging="557"/>
      </w:pPr>
      <w:rPr>
        <w:lang w:val="pt-PT" w:eastAsia="en-US" w:bidi="ar-SA"/>
      </w:rPr>
    </w:lvl>
    <w:lvl w:ilvl="4">
      <w:numFmt w:val="bullet"/>
      <w:lvlText w:val="•"/>
      <w:lvlJc w:val="left"/>
      <w:pPr>
        <w:ind w:left="4848" w:hanging="557"/>
      </w:pPr>
      <w:rPr>
        <w:lang w:val="pt-PT" w:eastAsia="en-US" w:bidi="ar-SA"/>
      </w:rPr>
    </w:lvl>
    <w:lvl w:ilvl="5">
      <w:numFmt w:val="bullet"/>
      <w:lvlText w:val="•"/>
      <w:lvlJc w:val="left"/>
      <w:pPr>
        <w:ind w:left="5950" w:hanging="557"/>
      </w:pPr>
      <w:rPr>
        <w:lang w:val="pt-PT" w:eastAsia="en-US" w:bidi="ar-SA"/>
      </w:rPr>
    </w:lvl>
    <w:lvl w:ilvl="6">
      <w:numFmt w:val="bullet"/>
      <w:lvlText w:val="•"/>
      <w:lvlJc w:val="left"/>
      <w:pPr>
        <w:ind w:left="7052" w:hanging="557"/>
      </w:pPr>
      <w:rPr>
        <w:lang w:val="pt-PT" w:eastAsia="en-US" w:bidi="ar-SA"/>
      </w:rPr>
    </w:lvl>
    <w:lvl w:ilvl="7">
      <w:numFmt w:val="bullet"/>
      <w:lvlText w:val="•"/>
      <w:lvlJc w:val="left"/>
      <w:pPr>
        <w:ind w:left="8154" w:hanging="557"/>
      </w:pPr>
      <w:rPr>
        <w:lang w:val="pt-PT" w:eastAsia="en-US" w:bidi="ar-SA"/>
      </w:rPr>
    </w:lvl>
    <w:lvl w:ilvl="8">
      <w:numFmt w:val="bullet"/>
      <w:lvlText w:val="•"/>
      <w:lvlJc w:val="left"/>
      <w:pPr>
        <w:ind w:left="9256" w:hanging="557"/>
      </w:pPr>
      <w:rPr>
        <w:lang w:val="pt-PT" w:eastAsia="en-US" w:bidi="ar-SA"/>
      </w:rPr>
    </w:lvl>
  </w:abstractNum>
  <w:abstractNum w:abstractNumId="4">
    <w:nsid w:val="202A2540"/>
    <w:multiLevelType w:val="multilevel"/>
    <w:tmpl w:val="F71C8040"/>
    <w:lvl w:ilvl="0">
      <w:start w:val="8"/>
      <w:numFmt w:val="decimal"/>
      <w:lvlText w:val="%1"/>
      <w:lvlJc w:val="left"/>
      <w:pPr>
        <w:ind w:left="431" w:hanging="406"/>
      </w:pPr>
      <w:rPr>
        <w:lang w:val="pt-PT" w:eastAsia="en-US" w:bidi="ar-SA"/>
      </w:rPr>
    </w:lvl>
    <w:lvl w:ilvl="1">
      <w:start w:val="1"/>
      <w:numFmt w:val="decimal"/>
      <w:lvlText w:val="%1.%2."/>
      <w:lvlJc w:val="left"/>
      <w:pPr>
        <w:ind w:left="431" w:hanging="406"/>
      </w:pPr>
      <w:rPr>
        <w:rFonts w:ascii="Cambria" w:eastAsia="Cambria" w:hAnsi="Cambria" w:cs="Cambria" w:hint="default"/>
        <w:w w:val="100"/>
        <w:sz w:val="22"/>
        <w:szCs w:val="22"/>
        <w:lang w:val="pt-PT" w:eastAsia="en-US" w:bidi="ar-SA"/>
      </w:rPr>
    </w:lvl>
    <w:lvl w:ilvl="2">
      <w:numFmt w:val="bullet"/>
      <w:lvlText w:val="•"/>
      <w:lvlJc w:val="left"/>
      <w:pPr>
        <w:ind w:left="2644" w:hanging="406"/>
      </w:pPr>
      <w:rPr>
        <w:lang w:val="pt-PT" w:eastAsia="en-US" w:bidi="ar-SA"/>
      </w:rPr>
    </w:lvl>
    <w:lvl w:ilvl="3">
      <w:numFmt w:val="bullet"/>
      <w:lvlText w:val="•"/>
      <w:lvlJc w:val="left"/>
      <w:pPr>
        <w:ind w:left="3746" w:hanging="406"/>
      </w:pPr>
      <w:rPr>
        <w:lang w:val="pt-PT" w:eastAsia="en-US" w:bidi="ar-SA"/>
      </w:rPr>
    </w:lvl>
    <w:lvl w:ilvl="4">
      <w:numFmt w:val="bullet"/>
      <w:lvlText w:val="•"/>
      <w:lvlJc w:val="left"/>
      <w:pPr>
        <w:ind w:left="4848" w:hanging="406"/>
      </w:pPr>
      <w:rPr>
        <w:lang w:val="pt-PT" w:eastAsia="en-US" w:bidi="ar-SA"/>
      </w:rPr>
    </w:lvl>
    <w:lvl w:ilvl="5">
      <w:numFmt w:val="bullet"/>
      <w:lvlText w:val="•"/>
      <w:lvlJc w:val="left"/>
      <w:pPr>
        <w:ind w:left="5950" w:hanging="406"/>
      </w:pPr>
      <w:rPr>
        <w:lang w:val="pt-PT" w:eastAsia="en-US" w:bidi="ar-SA"/>
      </w:rPr>
    </w:lvl>
    <w:lvl w:ilvl="6">
      <w:numFmt w:val="bullet"/>
      <w:lvlText w:val="•"/>
      <w:lvlJc w:val="left"/>
      <w:pPr>
        <w:ind w:left="7052" w:hanging="406"/>
      </w:pPr>
      <w:rPr>
        <w:lang w:val="pt-PT" w:eastAsia="en-US" w:bidi="ar-SA"/>
      </w:rPr>
    </w:lvl>
    <w:lvl w:ilvl="7">
      <w:numFmt w:val="bullet"/>
      <w:lvlText w:val="•"/>
      <w:lvlJc w:val="left"/>
      <w:pPr>
        <w:ind w:left="8154" w:hanging="406"/>
      </w:pPr>
      <w:rPr>
        <w:lang w:val="pt-PT" w:eastAsia="en-US" w:bidi="ar-SA"/>
      </w:rPr>
    </w:lvl>
    <w:lvl w:ilvl="8">
      <w:numFmt w:val="bullet"/>
      <w:lvlText w:val="•"/>
      <w:lvlJc w:val="left"/>
      <w:pPr>
        <w:ind w:left="9256" w:hanging="406"/>
      </w:pPr>
      <w:rPr>
        <w:lang w:val="pt-PT" w:eastAsia="en-US" w:bidi="ar-SA"/>
      </w:rPr>
    </w:lvl>
  </w:abstractNum>
  <w:abstractNum w:abstractNumId="5">
    <w:nsid w:val="211B4917"/>
    <w:multiLevelType w:val="multilevel"/>
    <w:tmpl w:val="60448ED6"/>
    <w:lvl w:ilvl="0">
      <w:start w:val="1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nsid w:val="3954040D"/>
    <w:multiLevelType w:val="multilevel"/>
    <w:tmpl w:val="481CB73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4F1D01"/>
    <w:multiLevelType w:val="multilevel"/>
    <w:tmpl w:val="C4DA7C7C"/>
    <w:lvl w:ilvl="0">
      <w:start w:val="10"/>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8">
    <w:nsid w:val="67BD04A9"/>
    <w:multiLevelType w:val="multilevel"/>
    <w:tmpl w:val="C8120CC4"/>
    <w:lvl w:ilvl="0">
      <w:start w:val="9"/>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4"/>
      </w:rPr>
    </w:lvl>
    <w:lvl w:ilvl="2">
      <w:start w:val="1"/>
      <w:numFmt w:val="decimal"/>
      <w:lvlText w:val="%1.%2.%3"/>
      <w:lvlJc w:val="left"/>
      <w:pPr>
        <w:ind w:left="770" w:hanging="720"/>
      </w:pPr>
      <w:rPr>
        <w:rFonts w:hint="default"/>
        <w:sz w:val="24"/>
      </w:rPr>
    </w:lvl>
    <w:lvl w:ilvl="3">
      <w:start w:val="1"/>
      <w:numFmt w:val="decimal"/>
      <w:lvlText w:val="%1.%2.%3.%4"/>
      <w:lvlJc w:val="left"/>
      <w:pPr>
        <w:ind w:left="795" w:hanging="720"/>
      </w:pPr>
      <w:rPr>
        <w:rFonts w:hint="default"/>
        <w:sz w:val="24"/>
      </w:rPr>
    </w:lvl>
    <w:lvl w:ilvl="4">
      <w:start w:val="1"/>
      <w:numFmt w:val="decimal"/>
      <w:lvlText w:val="%1.%2.%3.%4.%5"/>
      <w:lvlJc w:val="left"/>
      <w:pPr>
        <w:ind w:left="1180" w:hanging="1080"/>
      </w:pPr>
      <w:rPr>
        <w:rFonts w:hint="default"/>
        <w:sz w:val="24"/>
      </w:rPr>
    </w:lvl>
    <w:lvl w:ilvl="5">
      <w:start w:val="1"/>
      <w:numFmt w:val="decimal"/>
      <w:lvlText w:val="%1.%2.%3.%4.%5.%6"/>
      <w:lvlJc w:val="left"/>
      <w:pPr>
        <w:ind w:left="1205" w:hanging="1080"/>
      </w:pPr>
      <w:rPr>
        <w:rFonts w:hint="default"/>
        <w:sz w:val="24"/>
      </w:rPr>
    </w:lvl>
    <w:lvl w:ilvl="6">
      <w:start w:val="1"/>
      <w:numFmt w:val="decimal"/>
      <w:lvlText w:val="%1.%2.%3.%4.%5.%6.%7"/>
      <w:lvlJc w:val="left"/>
      <w:pPr>
        <w:ind w:left="1590" w:hanging="1440"/>
      </w:pPr>
      <w:rPr>
        <w:rFonts w:hint="default"/>
        <w:sz w:val="24"/>
      </w:rPr>
    </w:lvl>
    <w:lvl w:ilvl="7">
      <w:start w:val="1"/>
      <w:numFmt w:val="decimal"/>
      <w:lvlText w:val="%1.%2.%3.%4.%5.%6.%7.%8"/>
      <w:lvlJc w:val="left"/>
      <w:pPr>
        <w:ind w:left="1615" w:hanging="1440"/>
      </w:pPr>
      <w:rPr>
        <w:rFonts w:hint="default"/>
        <w:sz w:val="24"/>
      </w:rPr>
    </w:lvl>
    <w:lvl w:ilvl="8">
      <w:start w:val="1"/>
      <w:numFmt w:val="decimal"/>
      <w:lvlText w:val="%1.%2.%3.%4.%5.%6.%7.%8.%9"/>
      <w:lvlJc w:val="left"/>
      <w:pPr>
        <w:ind w:left="1640" w:hanging="1440"/>
      </w:pPr>
      <w:rPr>
        <w:rFonts w:hint="default"/>
        <w:sz w:val="24"/>
      </w:rPr>
    </w:lvl>
  </w:abstractNum>
  <w:num w:numId="1">
    <w:abstractNumId w:val="1"/>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lvlOverride w:ilvl="0">
      <w:startOverride w:val="8"/>
    </w:lvlOverride>
    <w:lvlOverride w:ilvl="1">
      <w:startOverride w:val="1"/>
    </w:lvlOverride>
    <w:lvlOverride w:ilvl="2"/>
    <w:lvlOverride w:ilvl="3"/>
    <w:lvlOverride w:ilvl="4"/>
    <w:lvlOverride w:ilvl="5"/>
    <w:lvlOverride w:ilvl="6"/>
    <w:lvlOverride w:ilvl="7"/>
    <w:lvlOverride w:ilvl="8"/>
  </w:num>
  <w:num w:numId="3">
    <w:abstractNumId w:val="3"/>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4">
    <w:abstractNumId w:val="8"/>
  </w:num>
  <w:num w:numId="5">
    <w:abstractNumId w:val="5"/>
  </w:num>
  <w:num w:numId="6">
    <w:abstractNumId w:val="7"/>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97ACC"/>
    <w:rsid w:val="000153E1"/>
    <w:rsid w:val="00016415"/>
    <w:rsid w:val="00025C20"/>
    <w:rsid w:val="000301B6"/>
    <w:rsid w:val="0003375A"/>
    <w:rsid w:val="00044CFD"/>
    <w:rsid w:val="00050EEF"/>
    <w:rsid w:val="00062C1B"/>
    <w:rsid w:val="000671EF"/>
    <w:rsid w:val="00081710"/>
    <w:rsid w:val="00090C3D"/>
    <w:rsid w:val="00092F72"/>
    <w:rsid w:val="0009620C"/>
    <w:rsid w:val="000C7250"/>
    <w:rsid w:val="000D4AA8"/>
    <w:rsid w:val="001002AF"/>
    <w:rsid w:val="00102064"/>
    <w:rsid w:val="001056BD"/>
    <w:rsid w:val="0011032B"/>
    <w:rsid w:val="00122836"/>
    <w:rsid w:val="0014330D"/>
    <w:rsid w:val="0014642E"/>
    <w:rsid w:val="00162793"/>
    <w:rsid w:val="00163349"/>
    <w:rsid w:val="00166ADC"/>
    <w:rsid w:val="00173FCE"/>
    <w:rsid w:val="00175556"/>
    <w:rsid w:val="00177C8B"/>
    <w:rsid w:val="0018333F"/>
    <w:rsid w:val="001850B3"/>
    <w:rsid w:val="001850BF"/>
    <w:rsid w:val="00186EC4"/>
    <w:rsid w:val="00196419"/>
    <w:rsid w:val="001A0C21"/>
    <w:rsid w:val="001A3257"/>
    <w:rsid w:val="001C4098"/>
    <w:rsid w:val="001C6436"/>
    <w:rsid w:val="001D3442"/>
    <w:rsid w:val="001D3C52"/>
    <w:rsid w:val="001D541C"/>
    <w:rsid w:val="001F1584"/>
    <w:rsid w:val="00200E5B"/>
    <w:rsid w:val="00203E75"/>
    <w:rsid w:val="00204D35"/>
    <w:rsid w:val="002114A8"/>
    <w:rsid w:val="0021667F"/>
    <w:rsid w:val="00216CE3"/>
    <w:rsid w:val="00254667"/>
    <w:rsid w:val="0026433D"/>
    <w:rsid w:val="002745CF"/>
    <w:rsid w:val="002762B2"/>
    <w:rsid w:val="00277C88"/>
    <w:rsid w:val="0028570D"/>
    <w:rsid w:val="00286737"/>
    <w:rsid w:val="00290A1D"/>
    <w:rsid w:val="002A0C8B"/>
    <w:rsid w:val="002B55C2"/>
    <w:rsid w:val="002C7891"/>
    <w:rsid w:val="002D1967"/>
    <w:rsid w:val="002E54DB"/>
    <w:rsid w:val="002E5B69"/>
    <w:rsid w:val="002F04AE"/>
    <w:rsid w:val="002F0AD8"/>
    <w:rsid w:val="003063C0"/>
    <w:rsid w:val="00307A50"/>
    <w:rsid w:val="00313C26"/>
    <w:rsid w:val="003160B5"/>
    <w:rsid w:val="00341007"/>
    <w:rsid w:val="00341F79"/>
    <w:rsid w:val="00343425"/>
    <w:rsid w:val="00356293"/>
    <w:rsid w:val="0036486A"/>
    <w:rsid w:val="00365EE9"/>
    <w:rsid w:val="003773A4"/>
    <w:rsid w:val="00382FE6"/>
    <w:rsid w:val="00394334"/>
    <w:rsid w:val="003D300A"/>
    <w:rsid w:val="00414D2A"/>
    <w:rsid w:val="00415556"/>
    <w:rsid w:val="00420DE4"/>
    <w:rsid w:val="00432383"/>
    <w:rsid w:val="004505D6"/>
    <w:rsid w:val="004659BD"/>
    <w:rsid w:val="00487291"/>
    <w:rsid w:val="004908E0"/>
    <w:rsid w:val="00497B1D"/>
    <w:rsid w:val="004A376B"/>
    <w:rsid w:val="004D01C0"/>
    <w:rsid w:val="004D3D80"/>
    <w:rsid w:val="004D4412"/>
    <w:rsid w:val="004D72DE"/>
    <w:rsid w:val="004E1168"/>
    <w:rsid w:val="004F023C"/>
    <w:rsid w:val="0050182F"/>
    <w:rsid w:val="00520240"/>
    <w:rsid w:val="00524235"/>
    <w:rsid w:val="00524A5D"/>
    <w:rsid w:val="005347CE"/>
    <w:rsid w:val="00542878"/>
    <w:rsid w:val="00556C46"/>
    <w:rsid w:val="0059294B"/>
    <w:rsid w:val="005B060F"/>
    <w:rsid w:val="005C1F2D"/>
    <w:rsid w:val="005D685F"/>
    <w:rsid w:val="00606C89"/>
    <w:rsid w:val="00617EF7"/>
    <w:rsid w:val="00624C6F"/>
    <w:rsid w:val="00633734"/>
    <w:rsid w:val="006368C4"/>
    <w:rsid w:val="00642CB4"/>
    <w:rsid w:val="006708A8"/>
    <w:rsid w:val="00692F5A"/>
    <w:rsid w:val="00697ACC"/>
    <w:rsid w:val="006C7654"/>
    <w:rsid w:val="006D0428"/>
    <w:rsid w:val="006D7B3A"/>
    <w:rsid w:val="006F1577"/>
    <w:rsid w:val="00701BD6"/>
    <w:rsid w:val="00702B5F"/>
    <w:rsid w:val="00711D02"/>
    <w:rsid w:val="007204D7"/>
    <w:rsid w:val="00720DAA"/>
    <w:rsid w:val="00722518"/>
    <w:rsid w:val="007230A4"/>
    <w:rsid w:val="007327F7"/>
    <w:rsid w:val="00751EA5"/>
    <w:rsid w:val="00767882"/>
    <w:rsid w:val="0078045B"/>
    <w:rsid w:val="00784CAC"/>
    <w:rsid w:val="0078524A"/>
    <w:rsid w:val="007A1605"/>
    <w:rsid w:val="007A1CAC"/>
    <w:rsid w:val="007A429A"/>
    <w:rsid w:val="007A6761"/>
    <w:rsid w:val="007A7802"/>
    <w:rsid w:val="007B19EB"/>
    <w:rsid w:val="007B1D21"/>
    <w:rsid w:val="007B3994"/>
    <w:rsid w:val="007D7421"/>
    <w:rsid w:val="00801CA5"/>
    <w:rsid w:val="008203BA"/>
    <w:rsid w:val="0082779F"/>
    <w:rsid w:val="00831788"/>
    <w:rsid w:val="008335D3"/>
    <w:rsid w:val="008409E4"/>
    <w:rsid w:val="00843A7D"/>
    <w:rsid w:val="008857BD"/>
    <w:rsid w:val="00893EE4"/>
    <w:rsid w:val="00894A47"/>
    <w:rsid w:val="008A1E41"/>
    <w:rsid w:val="008A76EA"/>
    <w:rsid w:val="008B0D6D"/>
    <w:rsid w:val="008B2E05"/>
    <w:rsid w:val="008C4AC7"/>
    <w:rsid w:val="008D40D3"/>
    <w:rsid w:val="0090636B"/>
    <w:rsid w:val="009122F5"/>
    <w:rsid w:val="00914624"/>
    <w:rsid w:val="00915ED3"/>
    <w:rsid w:val="0092216B"/>
    <w:rsid w:val="0093488D"/>
    <w:rsid w:val="00934A02"/>
    <w:rsid w:val="009413D5"/>
    <w:rsid w:val="00943B81"/>
    <w:rsid w:val="0094587B"/>
    <w:rsid w:val="00947AA6"/>
    <w:rsid w:val="00954DFD"/>
    <w:rsid w:val="0096143B"/>
    <w:rsid w:val="00965775"/>
    <w:rsid w:val="00965A55"/>
    <w:rsid w:val="009720FD"/>
    <w:rsid w:val="009842A0"/>
    <w:rsid w:val="009867D3"/>
    <w:rsid w:val="00993F61"/>
    <w:rsid w:val="00996979"/>
    <w:rsid w:val="009A2ED7"/>
    <w:rsid w:val="009B7007"/>
    <w:rsid w:val="009B7157"/>
    <w:rsid w:val="009C1FE0"/>
    <w:rsid w:val="009D532D"/>
    <w:rsid w:val="009E2A3B"/>
    <w:rsid w:val="009E3E8F"/>
    <w:rsid w:val="009E4555"/>
    <w:rsid w:val="009F09DD"/>
    <w:rsid w:val="00A239F5"/>
    <w:rsid w:val="00A2499B"/>
    <w:rsid w:val="00A258D0"/>
    <w:rsid w:val="00A321C2"/>
    <w:rsid w:val="00A34504"/>
    <w:rsid w:val="00A56524"/>
    <w:rsid w:val="00A6357B"/>
    <w:rsid w:val="00A75D78"/>
    <w:rsid w:val="00A80713"/>
    <w:rsid w:val="00A83F54"/>
    <w:rsid w:val="00A96A4B"/>
    <w:rsid w:val="00AA30F0"/>
    <w:rsid w:val="00AA76EF"/>
    <w:rsid w:val="00AB5B8C"/>
    <w:rsid w:val="00AB77F9"/>
    <w:rsid w:val="00AD4148"/>
    <w:rsid w:val="00AE786B"/>
    <w:rsid w:val="00AF1157"/>
    <w:rsid w:val="00B03D0A"/>
    <w:rsid w:val="00B12CBF"/>
    <w:rsid w:val="00B21FA2"/>
    <w:rsid w:val="00B224AA"/>
    <w:rsid w:val="00B22BFA"/>
    <w:rsid w:val="00B26AD5"/>
    <w:rsid w:val="00B33FA6"/>
    <w:rsid w:val="00B37EC2"/>
    <w:rsid w:val="00B40D6E"/>
    <w:rsid w:val="00B42AB0"/>
    <w:rsid w:val="00B53522"/>
    <w:rsid w:val="00B538B0"/>
    <w:rsid w:val="00B61D3A"/>
    <w:rsid w:val="00B651C9"/>
    <w:rsid w:val="00B86605"/>
    <w:rsid w:val="00B90D30"/>
    <w:rsid w:val="00BA12F8"/>
    <w:rsid w:val="00BA2C42"/>
    <w:rsid w:val="00BB33BD"/>
    <w:rsid w:val="00BB4691"/>
    <w:rsid w:val="00BB5D78"/>
    <w:rsid w:val="00BC3BE8"/>
    <w:rsid w:val="00BC77B7"/>
    <w:rsid w:val="00BC7FE1"/>
    <w:rsid w:val="00BD07EA"/>
    <w:rsid w:val="00BD4565"/>
    <w:rsid w:val="00BD4AC2"/>
    <w:rsid w:val="00C26C95"/>
    <w:rsid w:val="00C32319"/>
    <w:rsid w:val="00C368BA"/>
    <w:rsid w:val="00C37B57"/>
    <w:rsid w:val="00C42D03"/>
    <w:rsid w:val="00C501D6"/>
    <w:rsid w:val="00C64736"/>
    <w:rsid w:val="00C80912"/>
    <w:rsid w:val="00CA787A"/>
    <w:rsid w:val="00CA79D7"/>
    <w:rsid w:val="00CB0C19"/>
    <w:rsid w:val="00CC0FF6"/>
    <w:rsid w:val="00CC2CA6"/>
    <w:rsid w:val="00CD4A33"/>
    <w:rsid w:val="00CE7561"/>
    <w:rsid w:val="00CF0DB5"/>
    <w:rsid w:val="00CF43F6"/>
    <w:rsid w:val="00D03F58"/>
    <w:rsid w:val="00D05E8E"/>
    <w:rsid w:val="00D073DC"/>
    <w:rsid w:val="00D07CCE"/>
    <w:rsid w:val="00D17ACE"/>
    <w:rsid w:val="00D2412F"/>
    <w:rsid w:val="00D24AEC"/>
    <w:rsid w:val="00D42651"/>
    <w:rsid w:val="00D4444D"/>
    <w:rsid w:val="00D45A70"/>
    <w:rsid w:val="00D50CB0"/>
    <w:rsid w:val="00D55992"/>
    <w:rsid w:val="00D63ECC"/>
    <w:rsid w:val="00D81989"/>
    <w:rsid w:val="00DA76A5"/>
    <w:rsid w:val="00DB4E4F"/>
    <w:rsid w:val="00DC53FB"/>
    <w:rsid w:val="00DC6862"/>
    <w:rsid w:val="00DC6FE5"/>
    <w:rsid w:val="00DE061C"/>
    <w:rsid w:val="00DE71EF"/>
    <w:rsid w:val="00DE77CC"/>
    <w:rsid w:val="00DF4700"/>
    <w:rsid w:val="00DF52DF"/>
    <w:rsid w:val="00E04FA1"/>
    <w:rsid w:val="00E41670"/>
    <w:rsid w:val="00E47890"/>
    <w:rsid w:val="00E6467D"/>
    <w:rsid w:val="00E6474A"/>
    <w:rsid w:val="00E72B2C"/>
    <w:rsid w:val="00E821A4"/>
    <w:rsid w:val="00E8687B"/>
    <w:rsid w:val="00E93EB1"/>
    <w:rsid w:val="00EA7645"/>
    <w:rsid w:val="00EB6F7C"/>
    <w:rsid w:val="00EC2FE8"/>
    <w:rsid w:val="00EC7A45"/>
    <w:rsid w:val="00ED0157"/>
    <w:rsid w:val="00ED3A56"/>
    <w:rsid w:val="00ED3E40"/>
    <w:rsid w:val="00ED3E5D"/>
    <w:rsid w:val="00EE0328"/>
    <w:rsid w:val="00EE73B6"/>
    <w:rsid w:val="00F15B5E"/>
    <w:rsid w:val="00F17B7F"/>
    <w:rsid w:val="00F379FD"/>
    <w:rsid w:val="00F4194F"/>
    <w:rsid w:val="00F41ECD"/>
    <w:rsid w:val="00F47548"/>
    <w:rsid w:val="00F533A8"/>
    <w:rsid w:val="00F678FC"/>
    <w:rsid w:val="00F67DC1"/>
    <w:rsid w:val="00F74B04"/>
    <w:rsid w:val="00F80867"/>
    <w:rsid w:val="00F84B8E"/>
    <w:rsid w:val="00F8746B"/>
    <w:rsid w:val="00FA2797"/>
    <w:rsid w:val="00FA34A1"/>
    <w:rsid w:val="00FA4A23"/>
    <w:rsid w:val="00FB4FD0"/>
    <w:rsid w:val="00FB5EC5"/>
    <w:rsid w:val="00FB670A"/>
    <w:rsid w:val="00FB7542"/>
    <w:rsid w:val="00FC1B72"/>
    <w:rsid w:val="00FC5492"/>
    <w:rsid w:val="00FD31D1"/>
    <w:rsid w:val="00FE2865"/>
    <w:rsid w:val="00FE595A"/>
    <w:rsid w:val="00FF3A4B"/>
    <w:rsid w:val="00FF5194"/>
    <w:rsid w:val="00FF6CE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2DE"/>
  </w:style>
  <w:style w:type="paragraph" w:styleId="Ttulo1">
    <w:name w:val="heading 1"/>
    <w:basedOn w:val="Normal"/>
    <w:link w:val="Ttulo1Char"/>
    <w:uiPriority w:val="1"/>
    <w:qFormat/>
    <w:rsid w:val="008C4AC7"/>
    <w:pPr>
      <w:widowControl w:val="0"/>
      <w:autoSpaceDE w:val="0"/>
      <w:autoSpaceDN w:val="0"/>
      <w:spacing w:before="21" w:after="0" w:line="240" w:lineRule="auto"/>
      <w:ind w:left="2101"/>
      <w:outlineLvl w:val="0"/>
    </w:pPr>
    <w:rPr>
      <w:rFonts w:ascii="Cambria" w:eastAsia="Cambria" w:hAnsi="Cambria" w:cs="Cambria"/>
      <w:b/>
      <w:bCs/>
      <w:sz w:val="22"/>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97ACC"/>
    <w:pPr>
      <w:autoSpaceDE w:val="0"/>
      <w:autoSpaceDN w:val="0"/>
      <w:adjustRightInd w:val="0"/>
      <w:spacing w:after="0" w:line="240" w:lineRule="auto"/>
    </w:pPr>
    <w:rPr>
      <w:rFonts w:ascii="Cambria" w:hAnsi="Cambria" w:cs="Cambria"/>
      <w:color w:val="000000"/>
      <w:szCs w:val="24"/>
    </w:rPr>
  </w:style>
  <w:style w:type="character" w:styleId="Hyperlink">
    <w:name w:val="Hyperlink"/>
    <w:basedOn w:val="Fontepargpadro"/>
    <w:uiPriority w:val="99"/>
    <w:unhideWhenUsed/>
    <w:rsid w:val="00697ACC"/>
    <w:rPr>
      <w:color w:val="0000FF" w:themeColor="hyperlink"/>
      <w:u w:val="single"/>
    </w:rPr>
  </w:style>
  <w:style w:type="table" w:styleId="Tabelacomgrade">
    <w:name w:val="Table Grid"/>
    <w:basedOn w:val="Tabelanormal"/>
    <w:uiPriority w:val="59"/>
    <w:rsid w:val="00954D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D426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2651"/>
  </w:style>
  <w:style w:type="paragraph" w:styleId="Rodap">
    <w:name w:val="footer"/>
    <w:basedOn w:val="Normal"/>
    <w:link w:val="RodapChar"/>
    <w:uiPriority w:val="99"/>
    <w:unhideWhenUsed/>
    <w:rsid w:val="00D42651"/>
    <w:pPr>
      <w:tabs>
        <w:tab w:val="center" w:pos="4252"/>
        <w:tab w:val="right" w:pos="8504"/>
      </w:tabs>
      <w:spacing w:after="0" w:line="240" w:lineRule="auto"/>
    </w:pPr>
  </w:style>
  <w:style w:type="character" w:customStyle="1" w:styleId="RodapChar">
    <w:name w:val="Rodapé Char"/>
    <w:basedOn w:val="Fontepargpadro"/>
    <w:link w:val="Rodap"/>
    <w:uiPriority w:val="99"/>
    <w:rsid w:val="00D42651"/>
  </w:style>
  <w:style w:type="paragraph" w:styleId="Textodebalo">
    <w:name w:val="Balloon Text"/>
    <w:basedOn w:val="Normal"/>
    <w:link w:val="TextodebaloChar"/>
    <w:uiPriority w:val="99"/>
    <w:semiHidden/>
    <w:unhideWhenUsed/>
    <w:rsid w:val="00E04FA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04FA1"/>
    <w:rPr>
      <w:rFonts w:ascii="Segoe UI" w:hAnsi="Segoe UI" w:cs="Segoe UI"/>
      <w:sz w:val="18"/>
      <w:szCs w:val="18"/>
    </w:rPr>
  </w:style>
  <w:style w:type="table" w:customStyle="1" w:styleId="Calendrio1">
    <w:name w:val="Calendário 1"/>
    <w:basedOn w:val="Tabelanormal"/>
    <w:uiPriority w:val="99"/>
    <w:qFormat/>
    <w:rsid w:val="00F74B04"/>
    <w:pPr>
      <w:spacing w:after="0" w:line="240" w:lineRule="auto"/>
    </w:pPr>
    <w:rPr>
      <w:rFonts w:asciiTheme="minorHAnsi" w:eastAsiaTheme="minorEastAsia" w:hAnsiTheme="minorHAnsi"/>
      <w:sz w:val="22"/>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orpodetexto">
    <w:name w:val="Body Text"/>
    <w:basedOn w:val="Normal"/>
    <w:link w:val="CorpodetextoChar"/>
    <w:uiPriority w:val="1"/>
    <w:semiHidden/>
    <w:unhideWhenUsed/>
    <w:qFormat/>
    <w:rsid w:val="009E3E8F"/>
    <w:pPr>
      <w:widowControl w:val="0"/>
      <w:autoSpaceDE w:val="0"/>
      <w:autoSpaceDN w:val="0"/>
      <w:spacing w:after="0" w:line="240" w:lineRule="auto"/>
      <w:ind w:left="431"/>
    </w:pPr>
    <w:rPr>
      <w:rFonts w:ascii="Cambria" w:eastAsia="Cambria" w:hAnsi="Cambria" w:cs="Cambria"/>
      <w:sz w:val="22"/>
      <w:lang w:val="pt-PT"/>
    </w:rPr>
  </w:style>
  <w:style w:type="character" w:customStyle="1" w:styleId="CorpodetextoChar">
    <w:name w:val="Corpo de texto Char"/>
    <w:basedOn w:val="Fontepargpadro"/>
    <w:link w:val="Corpodetexto"/>
    <w:uiPriority w:val="1"/>
    <w:semiHidden/>
    <w:rsid w:val="009E3E8F"/>
    <w:rPr>
      <w:rFonts w:ascii="Cambria" w:eastAsia="Cambria" w:hAnsi="Cambria" w:cs="Cambria"/>
      <w:sz w:val="22"/>
      <w:lang w:val="pt-PT"/>
    </w:rPr>
  </w:style>
  <w:style w:type="paragraph" w:styleId="PargrafodaLista">
    <w:name w:val="List Paragraph"/>
    <w:basedOn w:val="Normal"/>
    <w:uiPriority w:val="1"/>
    <w:qFormat/>
    <w:rsid w:val="009E3E8F"/>
    <w:pPr>
      <w:widowControl w:val="0"/>
      <w:autoSpaceDE w:val="0"/>
      <w:autoSpaceDN w:val="0"/>
      <w:spacing w:after="0" w:line="240" w:lineRule="auto"/>
      <w:ind w:left="431" w:right="394"/>
      <w:jc w:val="both"/>
    </w:pPr>
    <w:rPr>
      <w:rFonts w:ascii="Cambria" w:eastAsia="Cambria" w:hAnsi="Cambria" w:cs="Cambria"/>
      <w:sz w:val="22"/>
      <w:lang w:val="pt-PT"/>
    </w:rPr>
  </w:style>
  <w:style w:type="paragraph" w:customStyle="1" w:styleId="TableParagraph">
    <w:name w:val="Table Paragraph"/>
    <w:basedOn w:val="Normal"/>
    <w:uiPriority w:val="1"/>
    <w:qFormat/>
    <w:rsid w:val="009E3E8F"/>
    <w:pPr>
      <w:widowControl w:val="0"/>
      <w:autoSpaceDE w:val="0"/>
      <w:autoSpaceDN w:val="0"/>
      <w:spacing w:after="0" w:line="240" w:lineRule="auto"/>
    </w:pPr>
    <w:rPr>
      <w:rFonts w:ascii="Cambria" w:eastAsia="Cambria" w:hAnsi="Cambria" w:cs="Cambria"/>
      <w:sz w:val="22"/>
      <w:lang w:val="pt-PT"/>
    </w:rPr>
  </w:style>
  <w:style w:type="table" w:customStyle="1" w:styleId="TableNormal">
    <w:name w:val="Table Normal"/>
    <w:uiPriority w:val="2"/>
    <w:semiHidden/>
    <w:qFormat/>
    <w:rsid w:val="009E3E8F"/>
    <w:pPr>
      <w:widowControl w:val="0"/>
      <w:autoSpaceDE w:val="0"/>
      <w:autoSpaceDN w:val="0"/>
      <w:spacing w:after="0" w:line="240" w:lineRule="auto"/>
    </w:pPr>
    <w:rPr>
      <w:rFonts w:asciiTheme="minorHAnsi" w:hAnsiTheme="minorHAnsi"/>
      <w:sz w:val="22"/>
      <w:lang w:val="en-US"/>
    </w:rPr>
    <w:tblPr>
      <w:tblCellMar>
        <w:top w:w="0" w:type="dxa"/>
        <w:left w:w="0" w:type="dxa"/>
        <w:bottom w:w="0" w:type="dxa"/>
        <w:right w:w="0" w:type="dxa"/>
      </w:tblCellMar>
    </w:tblPr>
  </w:style>
  <w:style w:type="character" w:customStyle="1" w:styleId="Ttulo1Char">
    <w:name w:val="Título 1 Char"/>
    <w:basedOn w:val="Fontepargpadro"/>
    <w:link w:val="Ttulo1"/>
    <w:uiPriority w:val="1"/>
    <w:rsid w:val="008C4AC7"/>
    <w:rPr>
      <w:rFonts w:ascii="Cambria" w:eastAsia="Cambria" w:hAnsi="Cambria" w:cs="Cambria"/>
      <w:b/>
      <w:bCs/>
      <w:sz w:val="22"/>
      <w:lang w:val="pt-PT"/>
    </w:rPr>
  </w:style>
  <w:style w:type="table" w:customStyle="1" w:styleId="GridTable2">
    <w:name w:val="Grid Table 2"/>
    <w:basedOn w:val="Tabelanormal"/>
    <w:uiPriority w:val="47"/>
    <w:rsid w:val="001C4098"/>
    <w:pPr>
      <w:widowControl w:val="0"/>
      <w:autoSpaceDE w:val="0"/>
      <w:autoSpaceDN w:val="0"/>
      <w:spacing w:after="0" w:line="240" w:lineRule="auto"/>
    </w:pPr>
    <w:rPr>
      <w:rFonts w:asciiTheme="minorHAnsi" w:hAnsiTheme="minorHAnsi"/>
      <w:sz w:val="22"/>
      <w:lang w:val="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divs>
    <w:div w:id="182020025">
      <w:bodyDiv w:val="1"/>
      <w:marLeft w:val="0"/>
      <w:marRight w:val="0"/>
      <w:marTop w:val="0"/>
      <w:marBottom w:val="0"/>
      <w:divBdr>
        <w:top w:val="none" w:sz="0" w:space="0" w:color="auto"/>
        <w:left w:val="none" w:sz="0" w:space="0" w:color="auto"/>
        <w:bottom w:val="none" w:sz="0" w:space="0" w:color="auto"/>
        <w:right w:val="none" w:sz="0" w:space="0" w:color="auto"/>
      </w:divBdr>
    </w:div>
    <w:div w:id="378356703">
      <w:bodyDiv w:val="1"/>
      <w:marLeft w:val="0"/>
      <w:marRight w:val="0"/>
      <w:marTop w:val="0"/>
      <w:marBottom w:val="0"/>
      <w:divBdr>
        <w:top w:val="none" w:sz="0" w:space="0" w:color="auto"/>
        <w:left w:val="none" w:sz="0" w:space="0" w:color="auto"/>
        <w:bottom w:val="none" w:sz="0" w:space="0" w:color="auto"/>
        <w:right w:val="none" w:sz="0" w:space="0" w:color="auto"/>
      </w:divBdr>
    </w:div>
    <w:div w:id="644698656">
      <w:bodyDiv w:val="1"/>
      <w:marLeft w:val="0"/>
      <w:marRight w:val="0"/>
      <w:marTop w:val="0"/>
      <w:marBottom w:val="0"/>
      <w:divBdr>
        <w:top w:val="none" w:sz="0" w:space="0" w:color="auto"/>
        <w:left w:val="none" w:sz="0" w:space="0" w:color="auto"/>
        <w:bottom w:val="none" w:sz="0" w:space="0" w:color="auto"/>
        <w:right w:val="none" w:sz="0" w:space="0" w:color="auto"/>
      </w:divBdr>
    </w:div>
    <w:div w:id="678890372">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855268786">
      <w:bodyDiv w:val="1"/>
      <w:marLeft w:val="0"/>
      <w:marRight w:val="0"/>
      <w:marTop w:val="0"/>
      <w:marBottom w:val="0"/>
      <w:divBdr>
        <w:top w:val="none" w:sz="0" w:space="0" w:color="auto"/>
        <w:left w:val="none" w:sz="0" w:space="0" w:color="auto"/>
        <w:bottom w:val="none" w:sz="0" w:space="0" w:color="auto"/>
        <w:right w:val="none" w:sz="0" w:space="0" w:color="auto"/>
      </w:divBdr>
    </w:div>
    <w:div w:id="1330446465">
      <w:bodyDiv w:val="1"/>
      <w:marLeft w:val="0"/>
      <w:marRight w:val="0"/>
      <w:marTop w:val="0"/>
      <w:marBottom w:val="0"/>
      <w:divBdr>
        <w:top w:val="none" w:sz="0" w:space="0" w:color="auto"/>
        <w:left w:val="none" w:sz="0" w:space="0" w:color="auto"/>
        <w:bottom w:val="none" w:sz="0" w:space="0" w:color="auto"/>
        <w:right w:val="none" w:sz="0" w:space="0" w:color="auto"/>
      </w:divBdr>
    </w:div>
    <w:div w:id="15469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aconcursos.com.br" TargetMode="External"/><Relationship Id="rId13" Type="http://schemas.openxmlformats.org/officeDocument/2006/relationships/hyperlink" Target="http://www.gamaconcursos.com.br" TargetMode="External"/><Relationship Id="rId18" Type="http://schemas.openxmlformats.org/officeDocument/2006/relationships/hyperlink" Target="http://www.gamaconcursos.com.br"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gamaconcursos.com.br" TargetMode="External"/><Relationship Id="rId7" Type="http://schemas.openxmlformats.org/officeDocument/2006/relationships/image" Target="media/image1.png"/><Relationship Id="rId12" Type="http://schemas.openxmlformats.org/officeDocument/2006/relationships/hyperlink" Target="http://www.gamaconcursos.com.br" TargetMode="External"/><Relationship Id="rId17" Type="http://schemas.openxmlformats.org/officeDocument/2006/relationships/hyperlink" Target="http://www.gamaconcursos.com.br" TargetMode="External"/><Relationship Id="rId25" Type="http://schemas.openxmlformats.org/officeDocument/2006/relationships/hyperlink" Target="http://www.gamaconconcursos.com.br" TargetMode="External"/><Relationship Id="rId2" Type="http://schemas.openxmlformats.org/officeDocument/2006/relationships/styles" Target="styles.xml"/><Relationship Id="rId16" Type="http://schemas.openxmlformats.org/officeDocument/2006/relationships/hyperlink" Target="http://www.gamaconcursos.com.br" TargetMode="External"/><Relationship Id="rId20" Type="http://schemas.openxmlformats.org/officeDocument/2006/relationships/hyperlink" Target="http://www.gamaconcursos.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maconcursos.com.br" TargetMode="External"/><Relationship Id="rId24" Type="http://schemas.openxmlformats.org/officeDocument/2006/relationships/hyperlink" Target="http://www.gamaconcursos.com.br" TargetMode="External"/><Relationship Id="rId5" Type="http://schemas.openxmlformats.org/officeDocument/2006/relationships/footnotes" Target="footnotes.xml"/><Relationship Id="rId15" Type="http://schemas.openxmlformats.org/officeDocument/2006/relationships/hyperlink" Target="http://www.gamaconcursos.com.br" TargetMode="External"/><Relationship Id="rId23" Type="http://schemas.openxmlformats.org/officeDocument/2006/relationships/hyperlink" Target="http://www.gamaconcursos.com.br" TargetMode="External"/><Relationship Id="rId28" Type="http://schemas.openxmlformats.org/officeDocument/2006/relationships/theme" Target="theme/theme1.xml"/><Relationship Id="rId10" Type="http://schemas.openxmlformats.org/officeDocument/2006/relationships/hyperlink" Target="http://www.extrema.mg.gov.br" TargetMode="External"/><Relationship Id="rId19" Type="http://schemas.openxmlformats.org/officeDocument/2006/relationships/hyperlink" Target="http://www.gamaconcursos.com.br" TargetMode="External"/><Relationship Id="rId4" Type="http://schemas.openxmlformats.org/officeDocument/2006/relationships/webSettings" Target="webSettings.xml"/><Relationship Id="rId9" Type="http://schemas.openxmlformats.org/officeDocument/2006/relationships/hyperlink" Target="http://www.gamaconcursos.com.br" TargetMode="External"/><Relationship Id="rId14" Type="http://schemas.openxmlformats.org/officeDocument/2006/relationships/hyperlink" Target="http://www.gamaconcursos.com.br" TargetMode="External"/><Relationship Id="rId22" Type="http://schemas.openxmlformats.org/officeDocument/2006/relationships/hyperlink" Target="http://www.gamaconcursos.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19</Pages>
  <Words>12966</Words>
  <Characters>70018</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dc:creator>
  <cp:lastModifiedBy>User</cp:lastModifiedBy>
  <cp:revision>40</cp:revision>
  <cp:lastPrinted>2022-05-30T20:33:00Z</cp:lastPrinted>
  <dcterms:created xsi:type="dcterms:W3CDTF">2022-04-24T14:01:00Z</dcterms:created>
  <dcterms:modified xsi:type="dcterms:W3CDTF">2022-06-01T15:49:00Z</dcterms:modified>
</cp:coreProperties>
</file>